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9A" w:rsidRDefault="004D559A" w:rsidP="004D559A">
      <w:pPr>
        <w:pStyle w:val="a3"/>
        <w:jc w:val="center"/>
      </w:pPr>
      <w:r>
        <w:rPr>
          <w:rStyle w:val="a4"/>
        </w:rPr>
        <w:t>27.12.2018г. № 25827.12.2018г. № 258</w:t>
      </w:r>
    </w:p>
    <w:p w:rsidR="004D559A" w:rsidRDefault="004D559A" w:rsidP="004D559A">
      <w:pPr>
        <w:pStyle w:val="a3"/>
        <w:jc w:val="center"/>
      </w:pPr>
      <w:r>
        <w:rPr>
          <w:rStyle w:val="a4"/>
        </w:rPr>
        <w:t>РОССИЙСКАЯ ФЕДЕРАЦИЯИРКУТСКАЯ ОБЛАСТЬ</w:t>
      </w:r>
    </w:p>
    <w:p w:rsidR="004D559A" w:rsidRDefault="004D559A" w:rsidP="004D559A">
      <w:pPr>
        <w:pStyle w:val="a3"/>
        <w:jc w:val="center"/>
      </w:pPr>
      <w:r>
        <w:rPr>
          <w:rStyle w:val="a4"/>
        </w:rPr>
        <w:t>УСТЬ-УДИНСКИЙ РАЙОН</w:t>
      </w:r>
    </w:p>
    <w:p w:rsidR="004D559A" w:rsidRDefault="004D559A" w:rsidP="004D559A">
      <w:pPr>
        <w:pStyle w:val="a3"/>
        <w:jc w:val="center"/>
      </w:pPr>
      <w:r>
        <w:rPr>
          <w:rStyle w:val="a4"/>
        </w:rPr>
        <w:t>УСТЬ-УДИНСКОЕ МУНИЦИПАЛЬНОЕ ОБРАЗОВАНИЕ</w:t>
      </w:r>
    </w:p>
    <w:p w:rsidR="004D559A" w:rsidRDefault="004D559A" w:rsidP="004D559A">
      <w:pPr>
        <w:pStyle w:val="a3"/>
        <w:jc w:val="center"/>
      </w:pPr>
      <w:r>
        <w:rPr>
          <w:rStyle w:val="a4"/>
        </w:rPr>
        <w:t>АДМИНИСТРАЦИЯ</w:t>
      </w:r>
    </w:p>
    <w:p w:rsidR="004D559A" w:rsidRDefault="004D559A" w:rsidP="004D559A">
      <w:pPr>
        <w:pStyle w:val="a3"/>
        <w:jc w:val="center"/>
      </w:pPr>
      <w:r>
        <w:rPr>
          <w:rStyle w:val="a4"/>
        </w:rPr>
        <w:t>ПОСТАНОВЛЕНИЕ</w:t>
      </w:r>
    </w:p>
    <w:p w:rsidR="004D559A" w:rsidRDefault="004D559A" w:rsidP="004D559A">
      <w:pPr>
        <w:pStyle w:val="a3"/>
        <w:jc w:val="center"/>
      </w:pPr>
      <w:r>
        <w:rPr>
          <w:rStyle w:val="a4"/>
        </w:rPr>
        <w:t xml:space="preserve">ОБ УТВЕРЖДЕНИИ АДМИНИСТРАТИВНОГО РЕГЛАМЕНТА ПРЕДОСТАВЛЕНИЯ МУНИЦИПАЛЬНОЙ УСЛУГИ "ПРИНЯТИЕ НА УЧЕТ ГРАЖДАН В КАЧЕСТВЕ НУЖДАЮЩИХСЯ </w:t>
      </w:r>
      <w:proofErr w:type="gramStart"/>
      <w:r>
        <w:rPr>
          <w:rStyle w:val="a4"/>
        </w:rPr>
        <w:t>В</w:t>
      </w:r>
      <w:proofErr w:type="gramEnd"/>
      <w:r>
        <w:rPr>
          <w:rStyle w:val="a4"/>
        </w:rPr>
        <w:t xml:space="preserve"> ЖИЛЫХ</w:t>
      </w:r>
    </w:p>
    <w:p w:rsidR="004D559A" w:rsidRDefault="004D559A" w:rsidP="004D559A">
      <w:pPr>
        <w:pStyle w:val="a3"/>
        <w:jc w:val="center"/>
      </w:pPr>
      <w:r>
        <w:rPr>
          <w:rStyle w:val="a4"/>
        </w:rPr>
        <w:t>ПОМЕЩЕНИЯХ</w:t>
      </w:r>
      <w:proofErr w:type="gramStart"/>
      <w:r>
        <w:rPr>
          <w:rStyle w:val="a4"/>
        </w:rPr>
        <w:t>,П</w:t>
      </w:r>
      <w:proofErr w:type="gramEnd"/>
      <w:r>
        <w:rPr>
          <w:rStyle w:val="a4"/>
        </w:rPr>
        <w:t>РЕДОСТАВЛЯЕМЫХ ПО ДОГОВОРАМ СОЦИАЛЬНОГО НАЙМА"</w:t>
      </w:r>
    </w:p>
    <w:p w:rsidR="004D559A" w:rsidRDefault="004D559A" w:rsidP="004D559A">
      <w:pPr>
        <w:pStyle w:val="a3"/>
        <w:jc w:val="both"/>
      </w:pPr>
      <w:r>
        <w:br/>
        <w:t>В соответствии с Федеральным законом от 27.07.2010г. №210-ФЗ "Об организации предоставления государственных и муниципальных услуг", руководствуясь ст. 16 Федерального закона от 06.10.2003г. №131-ФЗ "Об общих принципах организации местного самоуправления в Российской Федерации, Уставом Усть-Удинского муниципального образования</w:t>
      </w:r>
    </w:p>
    <w:p w:rsidR="004D559A" w:rsidRDefault="004D559A" w:rsidP="004D559A">
      <w:pPr>
        <w:pStyle w:val="a3"/>
        <w:jc w:val="both"/>
      </w:pPr>
      <w:r>
        <w:t>ПОСТАНОВЛЯЕТ:</w:t>
      </w:r>
    </w:p>
    <w:p w:rsidR="004D559A" w:rsidRDefault="004D559A" w:rsidP="004D559A">
      <w:pPr>
        <w:pStyle w:val="a3"/>
        <w:jc w:val="both"/>
      </w:pPr>
      <w:r>
        <w:t>1. Утвердить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(Приложение №1).</w:t>
      </w:r>
    </w:p>
    <w:p w:rsidR="004D559A" w:rsidRDefault="004D559A" w:rsidP="004D559A">
      <w:pPr>
        <w:pStyle w:val="a3"/>
        <w:jc w:val="both"/>
      </w:pPr>
      <w:r>
        <w:t xml:space="preserve">2. </w:t>
      </w:r>
      <w:proofErr w:type="gramStart"/>
      <w:r>
        <w:t>Разместить постановление</w:t>
      </w:r>
      <w:proofErr w:type="gramEnd"/>
      <w:r>
        <w:t xml:space="preserve"> в информационном источнике «Усть-Удинский вестник» и на официальном сайте Усть-Удинского муниципального образования в информационно-телекоммуникационной сети «Интернет».</w:t>
      </w:r>
    </w:p>
    <w:p w:rsidR="004D559A" w:rsidRDefault="004D559A" w:rsidP="004D559A">
      <w:pPr>
        <w:pStyle w:val="a3"/>
        <w:jc w:val="both"/>
      </w:pPr>
      <w:r>
        <w:t xml:space="preserve">3. </w:t>
      </w:r>
      <w:proofErr w:type="gramStart"/>
      <w:r>
        <w:t>Контроль за</w:t>
      </w:r>
      <w:proofErr w:type="gramEnd"/>
      <w:r>
        <w:t xml:space="preserve"> исполнением постановления возложить на главного специалиста организационно-правовой службы Усть-Удинского муниципального образования Баватова И.Л.</w:t>
      </w:r>
    </w:p>
    <w:p w:rsidR="004D559A" w:rsidRDefault="004D559A" w:rsidP="004D559A">
      <w:pPr>
        <w:pStyle w:val="a3"/>
        <w:jc w:val="both"/>
      </w:pPr>
      <w:r>
        <w:t xml:space="preserve">Глава Усть-Удинского </w:t>
      </w:r>
      <w:proofErr w:type="gramStart"/>
      <w:r>
        <w:t>муниципального</w:t>
      </w:r>
      <w:proofErr w:type="gramEnd"/>
      <w:r>
        <w:t xml:space="preserve"> образованияВ.А. Тарасенко</w:t>
      </w:r>
    </w:p>
    <w:p w:rsidR="004D559A" w:rsidRDefault="004D559A" w:rsidP="004D559A">
      <w:pPr>
        <w:pStyle w:val="a3"/>
        <w:jc w:val="both"/>
      </w:pPr>
      <w:r>
        <w:t> </w:t>
      </w:r>
    </w:p>
    <w:p w:rsidR="004D559A" w:rsidRDefault="004D559A" w:rsidP="004D559A">
      <w:pPr>
        <w:pStyle w:val="a3"/>
        <w:jc w:val="right"/>
      </w:pPr>
      <w:r>
        <w:t>Приложение №1к постановлению администрации Усть-Удинского муниципального образования</w:t>
      </w:r>
    </w:p>
    <w:p w:rsidR="004D559A" w:rsidRDefault="004D559A" w:rsidP="004D559A">
      <w:pPr>
        <w:pStyle w:val="a3"/>
        <w:jc w:val="center"/>
      </w:pPr>
      <w:r>
        <w:rPr>
          <w:rStyle w:val="a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УСТЬ-УДИНСКОГО МУНИЦИПАЛЬНОГО ОБРАЗОВАНИЯ »</w:t>
      </w:r>
    </w:p>
    <w:p w:rsidR="004D559A" w:rsidRDefault="004D559A" w:rsidP="004D559A">
      <w:pPr>
        <w:pStyle w:val="a3"/>
        <w:jc w:val="both"/>
      </w:pPr>
      <w:r>
        <w:lastRenderedPageBreak/>
        <w:t>Раздел I. Общие положения</w:t>
      </w:r>
    </w:p>
    <w:p w:rsidR="004D559A" w:rsidRDefault="004D559A" w:rsidP="004D559A">
      <w:pPr>
        <w:pStyle w:val="a3"/>
        <w:jc w:val="both"/>
      </w:pPr>
      <w:r>
        <w:t>Глава 1. Предмет регулирования административного регламента</w:t>
      </w:r>
    </w:p>
    <w:p w:rsidR="004D559A" w:rsidRDefault="004D559A" w:rsidP="004D559A">
      <w:pPr>
        <w:pStyle w:val="a3"/>
        <w:jc w:val="both"/>
      </w:pPr>
      <w:r>
        <w:t xml:space="preserve">1. </w:t>
      </w:r>
      <w:proofErr w:type="gramStart"/>
      <w: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Усть-Удинского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Усть-Удинского муниципального образования.2.</w:t>
      </w:r>
      <w:proofErr w:type="gramEnd"/>
      <w: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Усть-Удинского муниципального образования при осуществлении полномочий.</w:t>
      </w:r>
      <w:r>
        <w:br/>
        <w:t>Глава 2. Круг заявителей</w:t>
      </w:r>
    </w:p>
    <w:p w:rsidR="004D559A" w:rsidRDefault="004D559A" w:rsidP="004D559A">
      <w:pPr>
        <w:pStyle w:val="a3"/>
        <w:jc w:val="both"/>
      </w:pPr>
      <w:r>
        <w:t>3. За получением муниципальной услуги обращаются граждане, постоянно проживающие на территории муниципального образования и относящиеся к следующим категориям</w:t>
      </w:r>
      <w:proofErr w:type="gramStart"/>
      <w:r>
        <w:t>:а</w:t>
      </w:r>
      <w:proofErr w:type="gramEnd"/>
      <w:r>
        <w:t>)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Start"/>
      <w:r>
        <w:t>;в</w:t>
      </w:r>
      <w:proofErr w:type="gramEnd"/>
      <w:r>
        <w:t>)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найма.4. От имени гражданина может действовать законный представитель, действующий в силу закона или на основании доверенности.5. Лица, указанные в пунктах 3, 4 настоящего административного регламента далее именуются заявителями.6. В соответствии с Жилищным кодексом Российской Федерации гражданами, нуждающимися в жилых помещениях, признаются</w:t>
      </w:r>
      <w:proofErr w:type="gramStart"/>
      <w:r>
        <w:t>:а</w:t>
      </w:r>
      <w:proofErr w:type="gramEnd"/>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Start"/>
      <w:r>
        <w:t>;в</w:t>
      </w:r>
      <w:proofErr w:type="gramEnd"/>
      <w:r>
        <w:t xml:space="preserve">) проживающие в помещении, не отвечающем установленным для жилых помещений требованиям;г)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w:t>
      </w:r>
      <w:proofErr w:type="gramStart"/>
      <w:r>
        <w:t>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roofErr w:type="gramEnd"/>
      <w:r>
        <w:t xml:space="preserve">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власти.7. Жилые помещения предоставляются гражданам, состоящим на учете, в порядке очередности, за </w:t>
      </w:r>
      <w:r>
        <w:lastRenderedPageBreak/>
        <w:t>исключением категорий граждан, которым жилые помещения предоставляются вне очереди</w:t>
      </w:r>
      <w:proofErr w:type="gramStart"/>
      <w:r>
        <w:t>:а</w:t>
      </w:r>
      <w:proofErr w:type="gramEnd"/>
      <w:r>
        <w:t>) гражданам, жилые помещения которых признаны в установленном порядке непригодными для проживания и ремонту или реконструкции не подлежат;б) гражданам, страдающим тяжелыми формами хронических заболеваний, указанных в подпункте «г» пункта 6 настоящего административного регламента.</w:t>
      </w:r>
    </w:p>
    <w:p w:rsidR="004D559A" w:rsidRDefault="004D559A" w:rsidP="004D559A">
      <w:pPr>
        <w:pStyle w:val="a3"/>
        <w:jc w:val="both"/>
      </w:pPr>
      <w:r>
        <w:t xml:space="preserve">Глава 3. Требования к порядку информированияо </w:t>
      </w:r>
      <w:proofErr w:type="gramStart"/>
      <w:r>
        <w:t>предоставлении</w:t>
      </w:r>
      <w:proofErr w:type="gramEnd"/>
      <w:r>
        <w:t xml:space="preserve"> муниципальной услуги</w:t>
      </w:r>
      <w:r>
        <w:b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службы ЖКХ и социальной политики администрации Усть-Удинского городского поселения (далее – уполномоченный орган).8.1.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roofErr w:type="gramStart"/>
      <w:r>
        <w:t>.Д</w:t>
      </w:r>
      <w:proofErr w:type="gramEnd"/>
      <w:r>
        <w:t>ля получения информации о муниципальной услуге заявитель вправе обратиться в МФЦ, находящийся на территории Иркутской области.9. Информация предоставляется</w:t>
      </w:r>
      <w:proofErr w:type="gramStart"/>
      <w:r>
        <w:t>:а</w:t>
      </w:r>
      <w:proofErr w:type="gramEnd"/>
      <w:r>
        <w:t>) при личном контакте с заявителями;б) с использованием средств телефонной, факсимильной и электронной связи, в том числе через официальный сайт администрации Усть-Удинского городского поселения в информационно-телекоммуникационной сети «Интернет» http://gp-ustuda.ru, официальный сайт МФЦ.в) письменно, в случае письменного обращения заявителя.10.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органа.11. Должностные лица уполномоченного органа, предоставляют информацию по следующим вопросам</w:t>
      </w:r>
      <w:proofErr w:type="gramStart"/>
      <w:r>
        <w:t>:а</w:t>
      </w:r>
      <w:proofErr w:type="gramEnd"/>
      <w: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телефонах;б) о порядке предоставления муниципальной услуги и ходе предоставления муниципальной услуги;в) о перечне документов, необходимых для предоставления муниципальной услуги;г) о времени приема документов, необходимых для предоставления муниципальной услуги;д) о сроке предоставления муниципальной услуги</w:t>
      </w:r>
      <w:proofErr w:type="gramStart"/>
      <w:r>
        <w:t>;е</w:t>
      </w:r>
      <w:proofErr w:type="gramEnd"/>
      <w:r>
        <w:t>) об основаниях отказа в приеме документов, необходимых для предоставления муниципальной услуги;ж) об основаниях отказа в предоставлении муниципальной услуги;з)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органа.12. Основными требованиями при предоставлении информации являются</w:t>
      </w:r>
      <w:proofErr w:type="gramStart"/>
      <w:r>
        <w:t>:а</w:t>
      </w:r>
      <w:proofErr w:type="gramEnd"/>
      <w:r>
        <w:t>) актуальность;б) своевременность;в) четкость и доступность в изложении информации;г) полнота информации;д) соответствие информации требованиям законодательства.13. Предоставление информации по телефону осуществляется путем непосредственного общения заявителя с должностным лицом уполномоченного органа.14.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roofErr w:type="gramStart"/>
      <w:r>
        <w:t>.П</w:t>
      </w:r>
      <w:proofErr w:type="gramEnd"/>
      <w:r>
        <w:t>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минут.15. Если заявителя не удовлетворяет информация, представленная должностным лицом уполномоченного органа он может обратиться к Главе администрации в соответствии с графиком приема заявителей, указанным в пункте 20.1 административного регламента</w:t>
      </w:r>
      <w:proofErr w:type="gramStart"/>
      <w:r>
        <w:t>.П</w:t>
      </w:r>
      <w:proofErr w:type="gramEnd"/>
      <w:r>
        <w:t xml:space="preserve">рием заявителей </w:t>
      </w:r>
      <w:r>
        <w:lastRenderedPageBreak/>
        <w:t>Главой администрации Усть-Удинского городского поселения (в случае его отсутствия – заместителем главы администрации) проводится по предварительной записи, которая осуществляется по телефону 8(39545)31-1-25.16.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roofErr w:type="gramStart"/>
      <w:r>
        <w:t>.Д</w:t>
      </w:r>
      <w:proofErr w:type="gramEnd"/>
      <w:r>
        <w:t>нем регистрации обращения является день его поступления в уполномоченный орган.Ответ на обращение, поступившее в уполномоченный орган, в течение срока его рассмотрения направляется по адресу, указанному в обращении.Ответ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обращение.17. Информация об отделе службы ЖКХ и социальной политики,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Start"/>
      <w:r>
        <w:t>:а</w:t>
      </w:r>
      <w:proofErr w:type="gramEnd"/>
      <w:r>
        <w:t>) на стендах, расположенных в помещениях, занимаемых администрацией Усть-Удинского городского поселения;б) на официальном сайте администрации Усть-Удинского городского поселения в информационно-телекоммуникационной сети «Интернет» – http://gp-ustuda.ru, официальном сайте МФЦ;18. На стендах, расположенных в помещениях, занимаемых администрацией Усть-Удинского городского поселения, размещается следующая информация:1) список документов для получения муниципальной услуги;2) о сроках предоставления муниципальной услуги;3) извлечения из административного регламента</w:t>
      </w:r>
      <w:proofErr w:type="gramStart"/>
      <w:r>
        <w:t>:а</w:t>
      </w:r>
      <w:proofErr w:type="gramEnd"/>
      <w:r>
        <w:t>) об основаниях отказа в предоставлении муниципальной услуги;б) об описании конечного результата предоставления муниципальной услуги;в) о порядке досудебного обжалования решений и действий (бездействия) отдела службы ЖКХ и социальной политики;4) почтовый адрес администрации Усть-Удинского городского поселения, номера телефонов для справок, график приема заявителей по вопросам предоставления муниципальной услуги, адрес официального сайта;5) перечень нормативных правовых актов, регулирующих отношения, возникающие в связи с предоставлением муниципальной услуги.19. Информация об отделе службы ЖКХ и социальной политики</w:t>
      </w:r>
      <w:proofErr w:type="gramStart"/>
      <w:r>
        <w:t>:а</w:t>
      </w:r>
      <w:proofErr w:type="gramEnd"/>
      <w:r>
        <w:t>) место нахождения:666352, Иркутская область, Усть-Удинский район, р.п. Усть-Уда, ул. Мира, д.19;б) телефон:8(39545)31-1-25;в) почтовый адрес для направления документов и обращений: 666352, Иркутская область, Усть-Удинский район, р.п. Усть-Уда, ул. Мира, д.19;г) официальный сайт в информационно-телекоммуникационной сети «Интернет» – http://gp-ustuda.ru;д) адрес электронной почты: gp.ustuda@yandex.ru20. График приема заявителей в отделе службы ЖКХ и социальной политики</w:t>
      </w:r>
      <w:proofErr w:type="gramStart"/>
      <w:r>
        <w:t>:П</w:t>
      </w:r>
      <w:proofErr w:type="gramEnd"/>
      <w:r>
        <w:t>онедельник 8.30 – 17.30 (перерыв 12.00 – 13.00)Вторник 8.30 – 17.30 (перерыв 12.00 – 13.00)Среда 8.30 – 17.30 (перерыв 12.00 – 13.00)Четверг 8.30 – 17.30 (перерыв 12.00 – 13.00)Пятница 8.30 – 17.30 (перерыв 12.00 – 13.00)Суббота, воскресенье – выходные дни21.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заключены в соответствии с законодательством соглашения о взаимодействии</w:t>
      </w:r>
      <w:proofErr w:type="gramStart"/>
      <w:r>
        <w:t>.И</w:t>
      </w:r>
      <w:proofErr w:type="gramEnd"/>
      <w:r>
        <w:t xml:space="preserve">нформация об адресах и </w:t>
      </w:r>
      <w:proofErr w:type="gramStart"/>
      <w:r>
        <w:t>режиме</w:t>
      </w:r>
      <w:proofErr w:type="gramEnd"/>
      <w:r>
        <w:t xml:space="preserve"> работы МФЦ содержится на официальном сайте в информационно-телекоммуникационной сети «Интернет» </w:t>
      </w:r>
      <w:hyperlink r:id="rId4" w:history="1">
        <w:r>
          <w:rPr>
            <w:rStyle w:val="a5"/>
          </w:rPr>
          <w:t>www.mfc38.ru</w:t>
        </w:r>
      </w:hyperlink>
      <w:r>
        <w:t>.</w:t>
      </w:r>
    </w:p>
    <w:p w:rsidR="004D559A" w:rsidRDefault="004D559A" w:rsidP="004D559A">
      <w:pPr>
        <w:pStyle w:val="a3"/>
        <w:jc w:val="both"/>
      </w:pPr>
      <w:r>
        <w:t>Раздел II. Стандарт предоставления муниципальной услуги</w:t>
      </w:r>
    </w:p>
    <w:p w:rsidR="004D559A" w:rsidRDefault="004D559A" w:rsidP="004D559A">
      <w:pPr>
        <w:pStyle w:val="a3"/>
        <w:jc w:val="both"/>
      </w:pPr>
      <w:r>
        <w:t>Глава 4. Наименование муниципальной услуги</w:t>
      </w:r>
      <w:r>
        <w:br/>
        <w:t xml:space="preserve">22. </w:t>
      </w:r>
      <w:proofErr w:type="gramStart"/>
      <w:r>
        <w:t xml:space="preserve">Под муниципальной услугой в настоящем административном регламенте понимается </w:t>
      </w:r>
      <w:r>
        <w:lastRenderedPageBreak/>
        <w:t>принятие граждан на учет в качестве нуждающихся в жилых помещения, предоставляемых по договорам социального найма, на территории Усть-Удинского муниципального образования (далее – принятие на учет).23.</w:t>
      </w:r>
      <w:proofErr w:type="gramEnd"/>
      <w:r>
        <w:t xml:space="preserve">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законодательства).По договору социального найма предоставляется жилое помещение муниципального жилищного фонда</w:t>
      </w:r>
      <w:proofErr w:type="gramStart"/>
      <w:r>
        <w:t>.П</w:t>
      </w:r>
      <w:proofErr w:type="gramEnd"/>
      <w:r>
        <w:t>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помещений.24. Принятие на учет осуществляется в соответствии с законодательством.</w:t>
      </w:r>
    </w:p>
    <w:p w:rsidR="004D559A" w:rsidRDefault="004D559A" w:rsidP="004D559A">
      <w:pPr>
        <w:pStyle w:val="a3"/>
        <w:jc w:val="both"/>
      </w:pPr>
      <w:r>
        <w:t>Глава 5. Наименование органа местного самоуправления</w:t>
      </w:r>
      <w:proofErr w:type="gramStart"/>
      <w:r>
        <w:t>,п</w:t>
      </w:r>
      <w:proofErr w:type="gramEnd"/>
      <w:r>
        <w:t>редоставляющего муниципальную услугу</w:t>
      </w:r>
      <w:r>
        <w:br/>
        <w:t xml:space="preserve">25. Органом местного самоуправления муниципального образования Иркутской области, предоставляющим муниципальную услугу, является отдел службы ЖКХ и социальной политики администрации Усть-Удинского городского поселения.26. </w:t>
      </w:r>
      <w:proofErr w:type="gramStart"/>
      <w:r>
        <w:t>При предоставлении муниципальной услуги отдел службы ЖКХ и социальной политики,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услуг.27.</w:t>
      </w:r>
      <w:proofErr w:type="gramEnd"/>
      <w:r>
        <w:t xml:space="preserve"> В предоставлении муниципальной услуги участвуют</w:t>
      </w:r>
      <w:proofErr w:type="gramStart"/>
      <w:r>
        <w:t>:Ф</w:t>
      </w:r>
      <w:proofErr w:type="gramEnd"/>
      <w:r>
        <w:t>едеральная служба государственной регистрации, кадастра и картографии;Федеральная налоговая служба;Пенсионный фонд Российской Федерации;Министерство труда и социальной защиты Российской Федерации;Министерство социального развития, опеки и попечительства Иркутской области;органы местного самоуправления муниципальных образований Иркутской области и других субъектов Российской Федерации;нотариус;ГИБДД;</w:t>
      </w:r>
    </w:p>
    <w:p w:rsidR="004D559A" w:rsidRDefault="004D559A" w:rsidP="004D559A">
      <w:pPr>
        <w:pStyle w:val="a3"/>
        <w:jc w:val="both"/>
      </w:pPr>
      <w:r>
        <w:t>Глава 6. Описание результатаПредоставления муниципальной услуги</w:t>
      </w:r>
      <w:r>
        <w:br/>
        <w:t xml:space="preserve">28. Конечным результатом предоставления муниципальной услуги является принятие на учет или отказ в принятии на учет заявителей.29.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t>до выявления оснований о снятии граждан с учета в качестве нуждающихся в жилых помещениях</w:t>
      </w:r>
      <w:proofErr w:type="gramEnd"/>
      <w:r>
        <w:t xml:space="preserve"> в соответствии с главой 25 настоящего административного регламента.</w:t>
      </w:r>
    </w:p>
    <w:p w:rsidR="004D559A" w:rsidRDefault="004D559A" w:rsidP="004D559A">
      <w:pPr>
        <w:pStyle w:val="a3"/>
        <w:jc w:val="both"/>
      </w:pPr>
      <w: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br/>
        <w:t>30. 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roofErr w:type="gramStart"/>
      <w:r>
        <w:t>.В</w:t>
      </w:r>
      <w:proofErr w:type="gramEnd"/>
      <w:r>
        <w:t xml:space="preserve">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w:t>
      </w:r>
      <w:r>
        <w:lastRenderedPageBreak/>
        <w:t>уполномоченным органом</w:t>
      </w:r>
      <w:proofErr w:type="gramStart"/>
      <w:r>
        <w:t>.В</w:t>
      </w:r>
      <w:proofErr w:type="gramEnd"/>
      <w:r>
        <w:t xml:space="preserve">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roofErr w:type="gramStart"/>
      <w:r>
        <w:t>.С</w:t>
      </w:r>
      <w:proofErr w:type="gramEnd"/>
      <w:r>
        <w:t>рок выдачи (направления) указанного решения составляет три рабочих дня со дня принятия решения.33. Срок приостановления предоставления муниципальной услуги законодательством не предусмотрен</w:t>
      </w:r>
      <w:proofErr w:type="gramStart"/>
      <w:r>
        <w:t>.В</w:t>
      </w:r>
      <w:proofErr w:type="gramEnd"/>
      <w:r>
        <w:t xml:space="preserve">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D559A" w:rsidRDefault="004D559A" w:rsidP="004D559A">
      <w:pPr>
        <w:pStyle w:val="a3"/>
        <w:jc w:val="both"/>
      </w:pPr>
      <w:r>
        <w:t>Глава 8. Перечень нормативных правовых актов, регулирующих отношения, возникающие в связи с предоставлением муниципальной услуги</w:t>
      </w:r>
      <w:r>
        <w:br/>
        <w:t>34. Предоставление муниципальной услуги осуществляется в соответствии с законодательством.35. Правовой основой предоставления муниципальной услуги являются следующие нормативные правовые акты</w:t>
      </w:r>
      <w:proofErr w:type="gramStart"/>
      <w:r>
        <w:t>:а</w:t>
      </w:r>
      <w:proofErr w:type="gramEnd"/>
      <w:r>
        <w:t>) Конституция Российской Федерации (Российская газета, № 7, 21.01.2009, Собрание законодательства Российской Федерации, № 4, 26.01.2009, ст. 445, Парламентская газета, № 4, 23-29.01.2009);б)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roofErr w:type="gramStart"/>
      <w: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roofErr w:type="gramEnd"/>
      <w: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roofErr w:type="gramStart"/>
      <w:r>
        <w:t>;з)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t xml:space="preserve"> № 127-оз)</w:t>
      </w:r>
      <w:proofErr w:type="gramStart"/>
      <w:r>
        <w:t>;и</w:t>
      </w:r>
      <w:proofErr w:type="gramEnd"/>
      <w:r>
        <w:t xml:space="preserve">) Закон Иркутской области от 17 декабря 2008 года № 125-оз «О </w:t>
      </w:r>
      <w:r>
        <w:lastRenderedPageBreak/>
        <w:t>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roofErr w:type="gramStart"/>
      <w:r>
        <w:t>;к</w:t>
      </w:r>
      <w:proofErr w:type="gramEnd"/>
      <w:r>
        <w:t>) Устав Усть-Удинского городского поселения от 28.04.2018 года, №10/1.</w:t>
      </w:r>
    </w:p>
    <w:p w:rsidR="004D559A" w:rsidRDefault="004D559A" w:rsidP="004D559A">
      <w:pPr>
        <w:pStyle w:val="a3"/>
        <w:jc w:val="both"/>
      </w:pPr>
      <w: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br/>
        <w:t>36.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заявление).37. К заявлению прилагаются следующие документы</w:t>
      </w:r>
      <w:proofErr w:type="gramStart"/>
      <w:r>
        <w:t>:а</w:t>
      </w:r>
      <w:proofErr w:type="gramEnd"/>
      <w:r>
        <w:t>) документы, удостоверяющие личность заявителя и членов его семьи;б)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roofErr w:type="gramStart"/>
      <w:r>
        <w:t>;г</w:t>
      </w:r>
      <w:proofErr w:type="gramEnd"/>
      <w:r>
        <w:t>) справка с места жительства о составе семьи;д) документы, подтверждающие право на предоставление жилых помещений по договорам социального найма вне очереди;е)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roofErr w:type="gramStart"/>
      <w:r>
        <w:t>;ж</w:t>
      </w:r>
      <w:proofErr w:type="gramEnd"/>
      <w:r>
        <w:t>) справка из БТИ о наличии либо отсутствии в собственности гражданина и членов его семьи жилых помещений;з)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proofErr w:type="gramStart"/>
      <w:r>
        <w:t>;к</w:t>
      </w:r>
      <w:proofErr w:type="gramEnd"/>
      <w: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Start"/>
      <w:r>
        <w:t>;к</w:t>
      </w:r>
      <w:proofErr w:type="gramEnd"/>
      <w: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заявителя).38. Заявитель должен представить документы, указанные в пункте 37 настоящего административного регламента</w:t>
      </w:r>
      <w:proofErr w:type="gramStart"/>
      <w:r>
        <w:t>.П</w:t>
      </w:r>
      <w:proofErr w:type="gramEnd"/>
      <w:r>
        <w:t xml:space="preserve">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регламента.39. </w:t>
      </w:r>
      <w:proofErr w:type="gramStart"/>
      <w: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w:t>
      </w:r>
      <w:r>
        <w:lastRenderedPageBreak/>
        <w:t>а также документы, установленные подпунктами «а» – «е» пункта 37 настоящего административного регламента, если иное не</w:t>
      </w:r>
      <w:proofErr w:type="gramEnd"/>
      <w:r>
        <w:t xml:space="preserve"> установлено федеральным законом, Указом Президента Российской Федерации или законом Иркутской области.40.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основания.41. Требования к документам, представляемым заявителем</w:t>
      </w:r>
      <w:proofErr w:type="gramStart"/>
      <w:r>
        <w:t>:а</w:t>
      </w:r>
      <w:proofErr w:type="gramEnd"/>
      <w: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подписью);б) тексты документов должны быть написаны разборчиво;в) документы не должны иметь подчисток, приписок, зачеркнутых слов и не оговоренных в них исправлений</w:t>
      </w:r>
      <w:proofErr w:type="gramStart"/>
      <w:r>
        <w:t>;г</w:t>
      </w:r>
      <w:proofErr w:type="gramEnd"/>
      <w:r>
        <w:t>) документы не должны быть исполнены карандашом;д) документы не должны иметь повреждений, наличие которых не позволяет однозначно истолковать их содержание;е)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4D559A" w:rsidRDefault="004D559A" w:rsidP="004D559A">
      <w:pPr>
        <w:pStyle w:val="a3"/>
        <w:jc w:val="both"/>
      </w:pPr>
      <w: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b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roofErr w:type="gramStart"/>
      <w:r>
        <w:t>:а</w:t>
      </w:r>
      <w:proofErr w:type="gramEnd"/>
      <w:r>
        <w:t>)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ним;б) выписка из Единого государственного реестра прав о правах отдельного лица на имеющиеся у него объекты недвижимого имущества</w:t>
      </w:r>
      <w:proofErr w:type="gramStart"/>
      <w:r>
        <w:t>;в</w:t>
      </w:r>
      <w:proofErr w:type="gramEnd"/>
      <w: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Start"/>
      <w:r>
        <w:t>;г</w:t>
      </w:r>
      <w:proofErr w:type="gramEnd"/>
      <w: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Усть-Удинском муниципальном образовании).43. Уполномоченный орган, МФЦ при предоставлении муниципальной услуги не вправе требовать от заявителей</w:t>
      </w:r>
      <w:proofErr w:type="gramStart"/>
      <w:r>
        <w:t>:а</w:t>
      </w:r>
      <w:proofErr w:type="gramEnd"/>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услуги;б) представления документов и информации, которые в соответствии с нормативными правовыми актами Российской Федерации, нормативными правовыми </w:t>
      </w:r>
      <w:r>
        <w:lastRenderedPageBreak/>
        <w:t xml:space="preserve">актами Иркутской области и муниципальными правовыми </w:t>
      </w:r>
      <w:proofErr w:type="gramStart"/>
      <w:r>
        <w:t>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t xml:space="preserve"> № 210-ФЗ.</w:t>
      </w:r>
    </w:p>
    <w:p w:rsidR="004D559A" w:rsidRDefault="004D559A" w:rsidP="004D559A">
      <w:pPr>
        <w:pStyle w:val="a3"/>
        <w:jc w:val="both"/>
      </w:pPr>
      <w:r>
        <w:t>Глава 11. Перечень оснований для отказа в приеме документов, необходимых для предоставления муниципальной услуги</w:t>
      </w:r>
      <w:r>
        <w:br/>
        <w:t>44. Основанием для отказа в приеме к рассмотрению документов являются</w:t>
      </w:r>
      <w:proofErr w:type="gramStart"/>
      <w:r>
        <w:t>:о</w:t>
      </w:r>
      <w:proofErr w:type="gramEnd"/>
      <w:r>
        <w:t>тсутствие у законного представителя документа, удостоверяющего полномочия и оформленного в установленном законом порядке;несоответствие документов требованиям, указанным в пункте 41 настоящего административного регламента;наличие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Start"/>
      <w:r>
        <w:t>.В</w:t>
      </w:r>
      <w:proofErr w:type="gramEnd"/>
      <w:r>
        <w:t xml:space="preserve">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roofErr w:type="gramStart"/>
      <w:r>
        <w:t>.В</w:t>
      </w:r>
      <w:proofErr w:type="gramEnd"/>
      <w:r>
        <w:t xml:space="preserve">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Start"/>
      <w:r>
        <w:t>.В</w:t>
      </w:r>
      <w:proofErr w:type="gramEnd"/>
      <w:r>
        <w:t xml:space="preserve">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отказа.46. Отказ в приеме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4D559A" w:rsidRDefault="004D559A" w:rsidP="004D559A">
      <w:pPr>
        <w:pStyle w:val="a3"/>
        <w:jc w:val="both"/>
      </w:pPr>
      <w:r>
        <w:t>Глава 12. Перечень оснований для приостановленияили отказа в предоставлении муниципальной услуги</w:t>
      </w:r>
      <w:r>
        <w:br/>
        <w:t>47. Основания для приостановления предоставления муниципальной услуги законодательством Российской Федерации и Иркутской области не предусмотрены.48. Основаниями для отказа в предоставлении муниципальной услуги являются</w:t>
      </w:r>
      <w:proofErr w:type="gramStart"/>
      <w:r>
        <w:t>:а</w:t>
      </w:r>
      <w:proofErr w:type="gramEnd"/>
      <w:r>
        <w:t xml:space="preserve">) представление неполного перечня документов, за исключением документов, находящихся </w:t>
      </w:r>
      <w:r>
        <w:lastRenderedPageBreak/>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roofErr w:type="gramStart"/>
      <w:r>
        <w:t>;в</w:t>
      </w:r>
      <w:proofErr w:type="gramEnd"/>
      <w:r>
        <w:t>) представленные документы не подтверждают право соответствующих граждан состоять на учете</w:t>
      </w:r>
      <w:proofErr w:type="gramStart"/>
      <w:r>
        <w:t>;г</w:t>
      </w:r>
      <w:proofErr w:type="gramEnd"/>
      <w:r>
        <w:t>) не истек срок в соответствии со статьей 53 Жилищного кодекса Российской Федерации.49.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roofErr w:type="gramStart"/>
      <w:r>
        <w:t>.О</w:t>
      </w:r>
      <w:proofErr w:type="gramEnd"/>
      <w:r>
        <w:t>тказ в предоставлении муниципальной услуги может быть обжалован заявителем в порядке, установленном законодательством.</w:t>
      </w:r>
    </w:p>
    <w:p w:rsidR="004D559A" w:rsidRDefault="004D559A" w:rsidP="004D559A">
      <w:pPr>
        <w:pStyle w:val="a3"/>
        <w:jc w:val="both"/>
      </w:pPr>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br/>
        <w:t>51.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помещений;52. 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4D559A" w:rsidRDefault="004D559A" w:rsidP="004D559A">
      <w:pPr>
        <w:pStyle w:val="a3"/>
        <w:jc w:val="both"/>
      </w:pPr>
      <w: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r>
        <w:b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D559A" w:rsidRDefault="004D559A" w:rsidP="004D559A">
      <w:pPr>
        <w:pStyle w:val="a3"/>
        <w:jc w:val="both"/>
      </w:pPr>
      <w: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b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D559A" w:rsidRDefault="004D559A" w:rsidP="004D559A">
      <w:pPr>
        <w:pStyle w:val="a3"/>
        <w:jc w:val="both"/>
      </w:pPr>
      <w: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br/>
        <w:t>57. Максимальное время ожидания в очереди при подаче заявления и документов не должно превышать 15 минут.58. Максимальное время ожидания в очереди при получении результата муниципальной услуги не должно превышать 15 минут.</w:t>
      </w:r>
    </w:p>
    <w:p w:rsidR="004D559A" w:rsidRDefault="004D559A" w:rsidP="004D559A">
      <w:pPr>
        <w:pStyle w:val="a3"/>
        <w:jc w:val="both"/>
      </w:pPr>
      <w:r>
        <w:t>Глава 17. Срок и порядок регистрации заявления Заявителя о предоставлении муниципальной услуги, в том числе в электронной форме</w:t>
      </w:r>
      <w:r>
        <w:b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форме.60. Максимальное время регистрации заявления о предоставлении муниципальной услуги составляет 10 минут.</w:t>
      </w:r>
    </w:p>
    <w:p w:rsidR="004D559A" w:rsidRDefault="004D559A" w:rsidP="004D559A">
      <w:pPr>
        <w:pStyle w:val="a3"/>
        <w:jc w:val="both"/>
      </w:pPr>
      <w:r>
        <w:t>Глава 18. Требования к помещениям</w:t>
      </w:r>
      <w:proofErr w:type="gramStart"/>
      <w:r>
        <w:t>,В</w:t>
      </w:r>
      <w:proofErr w:type="gramEnd"/>
      <w:r>
        <w:t xml:space="preserve"> которых предоставляется муниципальная услуга</w:t>
      </w:r>
      <w:r>
        <w:b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roofErr w:type="gramStart"/>
      <w:r>
        <w:t>.И</w:t>
      </w:r>
      <w:proofErr w:type="gramEnd"/>
      <w:r>
        <w:t xml:space="preserve">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 xml:space="preserve"> .62.1. Информационные таблички (вывески) размещаются рядом с входом, либо на двери входа так, чтобы они были хорошо видны заявителям.63. Прием заявлений и документов, необходимых для предоставления муниципальной услуги, осуществляется в кабинетах уполномоченного органа.64.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устройствами.66. Места ожидания должны соответствовать комфортным условиям для заявителей и оптимальным условиям работы должностных лиц уполномоченного органа</w:t>
      </w:r>
      <w:proofErr w:type="gramStart"/>
      <w:r>
        <w:t>.М</w:t>
      </w:r>
      <w:proofErr w:type="gramEnd"/>
      <w:r>
        <w:t>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скамьями.67. Места для заполнения документов оборудуются информационными стендами, стульями и столами для возможности оформления документов.68.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559A" w:rsidRDefault="004D559A" w:rsidP="004D559A">
      <w:pPr>
        <w:pStyle w:val="a3"/>
        <w:jc w:val="both"/>
      </w:pPr>
      <w: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br/>
      </w:r>
      <w:r>
        <w:lastRenderedPageBreak/>
        <w:t>69. Основными показателями доступности и качества муниципальной услуги являются</w:t>
      </w:r>
      <w:proofErr w:type="gramStart"/>
      <w:r>
        <w:t>:с</w:t>
      </w:r>
      <w:proofErr w:type="gramEnd"/>
      <w:r>
        <w:t>облюдение требований к местам предоставления муниципальной услуги, их транспортной доступности;среднее время ожидания в очереди при подаче документов;количество обращений об обжаловании решений и действий (бездействия) уполномоченного органа, а также должностных лиц уполномоченного органа;количество взаимодействий заявителя с должностными лицами уполномоченного органа.70. Основными требованиями к качеству рассмотрения обращений заявителей являются</w:t>
      </w:r>
      <w:proofErr w:type="gramStart"/>
      <w:r>
        <w:t>:д</w:t>
      </w:r>
      <w:proofErr w:type="gramEnd"/>
      <w:r>
        <w:t>остоверность предоставляемой заявителям информации о ходе рассмотрения обращения;полнота информирования заявителей о ходе рассмотрения обращения;наглядность форм предоставляемой информации об административных процедурах;удобство и доступность получения заявителями информации о порядке предоставления муниципальной услуги;оперативность вынесения решения в отношении рассматриваемого обращения.71.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органа.72. Взаимодействие заявителя с должностными лицами уполномоченного органа осуществляется при личном обращении заявителя</w:t>
      </w:r>
      <w:proofErr w:type="gramStart"/>
      <w:r>
        <w:t>:д</w:t>
      </w:r>
      <w:proofErr w:type="gramEnd"/>
      <w:r>
        <w:t>ля подачи документов, необходимых для предоставления муниципальной услуги;за получением результата предоставления муниципальной услуги.73.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взаимодействии.75. Заявителю обеспечивается возможность получения муниципальной услуги посредством МФЦ</w:t>
      </w:r>
      <w:proofErr w:type="gramStart"/>
      <w:r>
        <w:t>.З</w:t>
      </w:r>
      <w:proofErr w:type="gramEnd"/>
      <w:r>
        <w:t>аявителю посредством МФЦ, обеспечивается возможность получения сведений о ходе предоставления муниципальной услуги.</w:t>
      </w:r>
    </w:p>
    <w:p w:rsidR="004D559A" w:rsidRDefault="004D559A" w:rsidP="004D559A">
      <w:pPr>
        <w:pStyle w:val="a3"/>
        <w:jc w:val="both"/>
      </w:pPr>
      <w: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br/>
        <w:t xml:space="preserve">76. Организация предоставления муниципальной услуги осуществляется по принципу «одного окна» на базе МФЦ при личном обращении заявителя. </w:t>
      </w:r>
      <w:proofErr w:type="gramStart"/>
      <w:r>
        <w:t>При предоставлении муниципальной услуги универсальными специалистами МФЦ исполняются следующие административные процедуры:1) прием заявления и документов, необходимых для предоставления муниципальной услуги, подлежащих представлению заявителем;2) обработка заявления и представленных документов;3) формирование и направление межведомственных запросов в органы (организации), участвующие в предоставлении муниципальной услуги;4) выдача результата оказания муниципальной услуги или решения об отказе в предоставлении муниципальной услуги.</w:t>
      </w:r>
      <w:proofErr w:type="gramEnd"/>
      <w:r>
        <w:b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w:t>
      </w:r>
    </w:p>
    <w:p w:rsidR="004D559A" w:rsidRDefault="004D559A" w:rsidP="004D559A">
      <w:pPr>
        <w:pStyle w:val="a3"/>
        <w:jc w:val="both"/>
      </w:pPr>
      <w:r>
        <w:t>Глава 21. Состав и последовательность административных процедур</w:t>
      </w:r>
      <w:r>
        <w:br/>
        <w:t>77. Предоставление муниципальной услуги включает в себя следующие административные процедуры</w:t>
      </w:r>
      <w:proofErr w:type="gramStart"/>
      <w:r>
        <w:t>:а</w:t>
      </w:r>
      <w:proofErr w:type="gramEnd"/>
      <w:r>
        <w:t xml:space="preserve">) прием, регистрация заявления и документов, подлежащих представлению заявителем;б) формирование и направление межведомственных запросов в органы, участвующие в предоставлении муниципальной услуги;в) принятие решения о принятии на учет или об отказе в принятии на учет и </w:t>
      </w:r>
      <w:r>
        <w:lastRenderedPageBreak/>
        <w:t>информирование заявителя о принятом решении;78.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регламента.79. Блок-схема предоставления муниципальной услуги приводится в приложении № 2 к настоящему административному регламенту.</w:t>
      </w:r>
    </w:p>
    <w:p w:rsidR="004D559A" w:rsidRDefault="004D559A" w:rsidP="004D559A">
      <w:pPr>
        <w:pStyle w:val="a3"/>
        <w:jc w:val="both"/>
      </w:pPr>
      <w:r>
        <w:t>Глава 22. Прием, регистрация заявления и документов, подлежащих представлению заявителем</w:t>
      </w:r>
      <w:r>
        <w:br/>
        <w:t>80.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roofErr w:type="gramStart"/>
      <w:r>
        <w:t>:а</w:t>
      </w:r>
      <w:proofErr w:type="gramEnd"/>
      <w:r>
        <w:t>) путем личного обращения в уполномоченный орган;б)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roofErr w:type="gramStart"/>
      <w:r>
        <w:t>;в</w:t>
      </w:r>
      <w:proofErr w:type="gramEnd"/>
      <w:r>
        <w:t>) через МФЦ;81.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roofErr w:type="gramStart"/>
      <w:r>
        <w:t>.П</w:t>
      </w:r>
      <w:proofErr w:type="gramEnd"/>
      <w:r>
        <w:t>ри необходимости данные регистрируются в соответствующей информационной системе электронного управления документами органа местного самоуправления.82. Днем обращения заявителя считается дата регистрации в уполномоченном органе заявления и документов</w:t>
      </w:r>
      <w:proofErr w:type="gramStart"/>
      <w:r>
        <w:t>.Д</w:t>
      </w:r>
      <w:proofErr w:type="gramEnd"/>
      <w:r>
        <w:t>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днем.83. Должностное лицо уполномоченного органа, ответственное за прием и регистрацию документов, устанавливает:а) предмет обращения;б) комплектность представленных документов, предусмотренных настоящим административным регламентом;в) соответствие документов требованиям, указанным в пункте 36 настоящего административного регламента</w:t>
      </w:r>
      <w:proofErr w:type="gramStart"/>
      <w:r>
        <w:t>.М</w:t>
      </w:r>
      <w:proofErr w:type="gramEnd"/>
      <w:r>
        <w:t>аксимальный срок выполнения данного действия составляет 10 минут.84.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документ.85.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регламента.86. Общий срок приема, регистрации документов составляет не более 30 минут.87.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roofErr w:type="gramStart"/>
      <w:r>
        <w:t>.В</w:t>
      </w:r>
      <w:proofErr w:type="gramEnd"/>
      <w:r>
        <w:t xml:space="preserve"> случае представления документов через МФЦ расписка выдается указанным МФЦ.88.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t>с даты получения</w:t>
      </w:r>
      <w:proofErr w:type="gramEnd"/>
      <w:r>
        <w:t xml:space="preserve"> заявления и прилагаемых к нему документов.89.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D559A" w:rsidRDefault="004D559A" w:rsidP="004D559A">
      <w:pPr>
        <w:pStyle w:val="a3"/>
        <w:jc w:val="both"/>
      </w:pPr>
      <w:r>
        <w:t>Глава 23. Формирование и направление межведомственных запросов в органы, участвующие в предоставлении муниципальной услуги</w:t>
      </w:r>
      <w:r>
        <w:br/>
        <w:t xml:space="preserve">90. Основанием для формирования и направления межведомственных запросов является </w:t>
      </w:r>
      <w:r>
        <w:lastRenderedPageBreak/>
        <w:t xml:space="preserve">зарегистрированные заявление и документы.91. </w:t>
      </w:r>
      <w:proofErr w:type="gramStart"/>
      <w: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самоуправления.92.</w:t>
      </w:r>
      <w:proofErr w:type="gramEnd"/>
      <w:r>
        <w:t xml:space="preserve"> </w:t>
      </w:r>
      <w:proofErr w:type="gramStart"/>
      <w: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взаимодействия.93.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услуги.94.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roofErr w:type="gramStart"/>
      <w:r>
        <w:t>.Д</w:t>
      </w:r>
      <w:proofErr w:type="gramEnd"/>
      <w:r>
        <w:t>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заявлению.96.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w:t>
      </w:r>
      <w:proofErr w:type="gramStart"/>
      <w:r>
        <w:t>.Р</w:t>
      </w:r>
      <w:proofErr w:type="gramEnd"/>
      <w:r>
        <w:t>ешение об отказе в принятии на учет отправляется заявителю не позднее 3 рабочих дней со дня принятия такого решения</w:t>
      </w:r>
      <w:proofErr w:type="gramStart"/>
      <w:r>
        <w:t>.В</w:t>
      </w:r>
      <w:proofErr w:type="gramEnd"/>
      <w:r>
        <w:t xml:space="preserve">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услуги.97. Результатом административной процедуры является получение документов, указанных в пункте 42 настоящего административного регламента</w:t>
      </w:r>
      <w:proofErr w:type="gramStart"/>
      <w:r>
        <w:t>.С</w:t>
      </w:r>
      <w:proofErr w:type="gramEnd"/>
      <w:r>
        <w:t>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4D559A" w:rsidRDefault="004D559A" w:rsidP="004D559A">
      <w:pPr>
        <w:pStyle w:val="a3"/>
        <w:jc w:val="both"/>
      </w:pPr>
      <w:r>
        <w:t>Глава 24. Принятие решения о принятии на учет или об отказе в принятии на учет и информирование заявителя о соответствующем решении</w:t>
      </w:r>
      <w:r>
        <w:br/>
        <w:t xml:space="preserve">98. Основанием для начала административной процедуры является наличие полного пакета документов, необходимого для предоставления муниципальной услуги.99. </w:t>
      </w:r>
      <w:proofErr w:type="gramStart"/>
      <w:r>
        <w:lastRenderedPageBreak/>
        <w:t>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регламента.100.</w:t>
      </w:r>
      <w:proofErr w:type="gramEnd"/>
      <w:r>
        <w:t xml:space="preserve">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roofErr w:type="gramStart"/>
      <w:r>
        <w:t>.Р</w:t>
      </w:r>
      <w:proofErr w:type="gramEnd"/>
      <w:r>
        <w:t>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регламента.Решение об отказе в принятии на учет выдается (направляется) заявителю не позднее чем через 3 рабочих дня со дня принятия такого решения.101.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roofErr w:type="gramStart"/>
      <w:r>
        <w:t>.З</w:t>
      </w:r>
      <w:proofErr w:type="gramEnd"/>
      <w:r>
        <w:t>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регламента.102. Уполномоченный орган не позднее чем через 3 рабочих дня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решения.103.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roofErr w:type="gramStart"/>
      <w:r>
        <w:t>.Н</w:t>
      </w:r>
      <w:proofErr w:type="gramEnd"/>
      <w:r>
        <w:t xml:space="preserve">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заявителю.104. </w:t>
      </w:r>
      <w:proofErr w:type="gramStart"/>
      <w: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регламента.105.</w:t>
      </w:r>
      <w:proofErr w:type="gramEnd"/>
      <w:r>
        <w:t xml:space="preserve">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roofErr w:type="gramStart"/>
      <w:r>
        <w:t>.У</w:t>
      </w:r>
      <w:proofErr w:type="gramEnd"/>
      <w:r>
        <w:t>казанная Книга учета должна быть пронумерована, прошнурована и скреплена печатью органа, осуществляющего ведение учета.106.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roofErr w:type="gramStart"/>
      <w:r>
        <w:t>.Д</w:t>
      </w:r>
      <w:proofErr w:type="gramEnd"/>
      <w:r>
        <w:t>окументы, включенные в учетное дело, должны быть пронумерованы, прошнурованы и скреплены печатью органа, осуществляющего ведение учета.Учетному делу присваивается номер, соответствующий номеру записи о принятии на учет заявителя в Книге учета.107. Результатом административной процедуры является информирование заявителя о принятии на учет или об отказе в принятии на учет.</w:t>
      </w:r>
    </w:p>
    <w:p w:rsidR="004D559A" w:rsidRDefault="004D559A" w:rsidP="004D559A">
      <w:pPr>
        <w:pStyle w:val="a3"/>
        <w:jc w:val="both"/>
      </w:pPr>
      <w:r>
        <w:t>Глава 25. Снятие граждан с учета в качестве нуждающихся в жилых помещениях</w:t>
      </w:r>
      <w:r>
        <w:br/>
        <w:t>108. Основаниями для снятия с учета граждан являются</w:t>
      </w:r>
      <w:proofErr w:type="gramStart"/>
      <w:r>
        <w:t>:а</w:t>
      </w:r>
      <w:proofErr w:type="gramEnd"/>
      <w:r>
        <w:t>) подача ими по месту учета заявления о снятии с учета (приложение № 1 к настоящему административному регламенту);б) утраты ими оснований, дающих им право на получение жилого помещения по договору социального найма;в) их выезда на место жительства в другое муниципальное образование;г)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roofErr w:type="gramStart"/>
      <w:r>
        <w:t>;д</w:t>
      </w:r>
      <w:proofErr w:type="gramEnd"/>
      <w:r>
        <w:t xml:space="preserve">) предоставления им в установленном порядке от органа государственной власти или органа местного </w:t>
      </w:r>
      <w:r>
        <w:lastRenderedPageBreak/>
        <w:t>самоуправления земельного участка для строительства жилого дома, за исключением граждан, имеющих трех и более детей;е)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учет.109.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решений.110.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108 настоящего административного регламента.111.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порядке.112. Результатом административной процедуры является направление гражданину решения о снятии его с учета в качестве нуждающегося в жилом помещении.</w:t>
      </w:r>
      <w:r>
        <w:br/>
        <w:t xml:space="preserve">Раздел IV. Формы </w:t>
      </w:r>
      <w:proofErr w:type="gramStart"/>
      <w:r>
        <w:t>контроля за</w:t>
      </w:r>
      <w:proofErr w:type="gramEnd"/>
      <w:r>
        <w:t xml:space="preserve"> предоставлением муниципальной услуги</w:t>
      </w:r>
    </w:p>
    <w:p w:rsidR="004D559A" w:rsidRDefault="004D559A" w:rsidP="004D559A">
      <w:pPr>
        <w:pStyle w:val="a3"/>
        <w:jc w:val="both"/>
      </w:pPr>
      <w:r>
        <w:t xml:space="preserve">Глава 26.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br/>
        <w:t xml:space="preserve">113.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администрации путем рассмотрения отчетов должностных лиц уполномоченного органа, а также рассмотрения жалоб заявителей.114. Основными задачами текущего контроля являются</w:t>
      </w:r>
      <w:proofErr w:type="gramStart"/>
      <w:r>
        <w:t>:а</w:t>
      </w:r>
      <w:proofErr w:type="gramEnd"/>
      <w:r>
        <w:t>) обеспечение своевременного и качественного предоставления муниципальной услуги;б) выявление нарушений в сроках и качестве предоставления муниципальной услуги;в) выявление и устранение причин и условий, способствующих ненадлежащему предоставлению муниципальной услуги;г) принятие мер по надлежащему предоставлению муниципальной услуги.115. Текущий контроль осуществляется на постоянной основе.</w:t>
      </w:r>
    </w:p>
    <w:p w:rsidR="004D559A" w:rsidRDefault="004D559A" w:rsidP="004D559A">
      <w:pPr>
        <w:pStyle w:val="a3"/>
        <w:jc w:val="both"/>
      </w:pPr>
      <w: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r>
        <w:br/>
        <w:t xml:space="preserve">116. </w:t>
      </w:r>
      <w:proofErr w:type="gramStart"/>
      <w:r>
        <w:t>Контроль за</w:t>
      </w:r>
      <w:proofErr w:type="gramEnd"/>
      <w:r>
        <w:t xml:space="preserve"> полнотой и качеством предоставления должностными лицами уполномоченного органа муниципальной услуги осуществляется комиссией.117. Состав Комиссии утверждается актом уполномоченного органа, в </w:t>
      </w:r>
      <w:proofErr w:type="gramStart"/>
      <w:r>
        <w:t>которую</w:t>
      </w:r>
      <w:proofErr w:type="gramEnd"/>
      <w:r>
        <w:t xml:space="preserve"> включаются муниципальные служащие уполномоченного органа, не участвующие в предоставлении муниципальной услуги.118.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услуги).119.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заявителя.120. По результатам проведения </w:t>
      </w:r>
      <w:r>
        <w:lastRenderedPageBreak/>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устранению.121. Заявитель уведомляется о результатах проверки в течение 10 дней со дня принятия соответствующего решения.122.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органа.123. Плановые проверки осуществляются на основании полугодовых или годовых планов работы уполномоченного органа.124.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559A" w:rsidRDefault="004D559A" w:rsidP="004D559A">
      <w:pPr>
        <w:pStyle w:val="a3"/>
        <w:jc w:val="both"/>
      </w:pPr>
      <w: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br/>
        <w:t>125.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559A" w:rsidRDefault="004D559A" w:rsidP="004D559A">
      <w:pPr>
        <w:pStyle w:val="a3"/>
        <w:jc w:val="both"/>
      </w:pPr>
      <w:r>
        <w:t xml:space="preserve">Глава 29. Положения, характеризующие требования к порядку иформам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организацией</w:t>
      </w:r>
      <w:r>
        <w:br/>
        <w:t>127.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roofErr w:type="gramStart"/>
      <w:r>
        <w:t>:н</w:t>
      </w:r>
      <w:proofErr w:type="gramEnd"/>
      <w:r>
        <w:t>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услуги;некорректного поведения должностных лиц уполномоченного органа, нарушения правил служебной этики при предоставлении муниципальной услуги.128. Информацию, указанную в пункте 119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«Интернет».129. Срок рассмотрения обращений со стороны граждан, их объединений и организаций составляет 30 рабочих дней с момента их регистрации</w:t>
      </w:r>
      <w:proofErr w:type="gramStart"/>
      <w:r>
        <w:t>.Д</w:t>
      </w:r>
      <w:proofErr w:type="gramEnd"/>
      <w:r>
        <w:t xml:space="preserve">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днем.130.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r>
        <w:b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D559A" w:rsidRDefault="004D559A" w:rsidP="004D559A">
      <w:pPr>
        <w:pStyle w:val="a3"/>
        <w:jc w:val="both"/>
      </w:pPr>
      <w:r>
        <w:t>Глава 30. Обжалование решений и действий (бездействия) уполномоченного органа, а также должностных лиц уполномоченного органа</w:t>
      </w:r>
      <w:r>
        <w:br/>
        <w:t xml:space="preserve">131. Предметом досудебного (внесудебного) обжалования заявителями или их представителями (далее – заинтересованные лица) являются решения и действия </w:t>
      </w:r>
      <w:r>
        <w:lastRenderedPageBreak/>
        <w:t>(бездействие) уполномоченного органа, а также должностных лиц уполномоченного органа, связанные с предоставлением муниципальной услуги.132.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жалоба).133. Информацию о порядке подачи и рассмотрения жалобы заинтересованные лица могут получить</w:t>
      </w:r>
      <w:proofErr w:type="gramStart"/>
      <w:r>
        <w:t>:а</w:t>
      </w:r>
      <w:proofErr w:type="gramEnd"/>
      <w:r>
        <w:t>) на стендах, расположенных в помещениях, занимаемых уполномоченным органом;б) на официальном сайте администрации Усть-Удинского городского поселения в информационно-телекоммуникационной сети «Интернет» http://gp-ustuda.ru;Заинтересованное лицо может обратиться с жалобой, в том числе в следующих случаях</w:t>
      </w:r>
      <w:proofErr w:type="gramStart"/>
      <w:r>
        <w:t>:а</w:t>
      </w:r>
      <w:proofErr w:type="gramEnd"/>
      <w:r>
        <w:t>) нарушение срока регистрации заявления заявителя о предоставлении муниципальной услуги;б) нарушение срока предоставления муниципальной услуги;в)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roofErr w:type="gramStart"/>
      <w:r>
        <w:t>;д</w:t>
      </w:r>
      <w:proofErr w:type="gramEnd"/>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Start"/>
      <w:r>
        <w:t>;е</w:t>
      </w:r>
      <w:proofErr w:type="gramEnd"/>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исправлений.134. Жалоба может быть подана в письменной форме на бумажном носителе, в электронной форме одним из следующих способов</w:t>
      </w:r>
      <w:proofErr w:type="gramStart"/>
      <w:r>
        <w:t>:а</w:t>
      </w:r>
      <w:proofErr w:type="gramEnd"/>
      <w:r>
        <w:t>) лично по адресу: 666352, Иркутская область, Усть-Удинский район, р.п. Усть-Уда, ул. Мира, д.19телефон: 8(39545)31-1-25факс: 8(39545)32-2-98;б) через организации федеральной почтовой связи</w:t>
      </w:r>
      <w:proofErr w:type="gramStart"/>
      <w:r>
        <w:t>;в</w:t>
      </w:r>
      <w:proofErr w:type="gramEnd"/>
      <w:r>
        <w:t>) с использованием информационно-телекоммуникационной сети «Интернет»:электронная почта: gp.ustuda@yandex.ru;официальный сайт администрации: http://gp-ustuda.ru;г) через МФЦ;135.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Start"/>
      <w:r>
        <w:t>.П</w:t>
      </w:r>
      <w:proofErr w:type="gramEnd"/>
      <w:r>
        <w:t>рием жалоб осуществляется в соответствии с графиком приема заявителей.136. Жалоба может быть подана при личном приеме заинтересованного лица. Прием заинтересованных лиц в уполномоченном органе осуществляет ведущий инженер службы ЖКХ и социальной политики.137. При личном приеме обратившееся заинтересованное лицо предъявляет документ, удостоверяющий его личность.138. Жалоба должна содержать</w:t>
      </w:r>
      <w:proofErr w:type="gramStart"/>
      <w:r>
        <w:t>:а</w:t>
      </w:r>
      <w:proofErr w:type="gramEnd"/>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лицу;в) сведения об обжалуемых решениях и действиях (бездействии) уполномоченного органа, должностного лица уполномоченного </w:t>
      </w:r>
      <w:r>
        <w:lastRenderedPageBreak/>
        <w:t>органа</w:t>
      </w:r>
      <w:proofErr w:type="gramStart"/>
      <w:r>
        <w:t>;г</w:t>
      </w:r>
      <w:proofErr w:type="gramEnd"/>
      <w: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копии.139. При рассмотрении жалобы</w:t>
      </w:r>
      <w:proofErr w:type="gramStart"/>
      <w:r>
        <w:t>:а</w:t>
      </w:r>
      <w:proofErr w:type="gramEnd"/>
      <w: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органе.140.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roofErr w:type="gramStart"/>
      <w:r>
        <w:t>.Ж</w:t>
      </w:r>
      <w:proofErr w:type="gramEnd"/>
      <w:r>
        <w:t>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регистрации.141. Порядок рассмотрения отдельных жалоб</w:t>
      </w:r>
      <w:proofErr w:type="gramStart"/>
      <w:r>
        <w:t>:а</w:t>
      </w:r>
      <w:proofErr w:type="gramEnd"/>
      <w: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Start"/>
      <w:r>
        <w:t>;в</w:t>
      </w:r>
      <w:proofErr w:type="gramEnd"/>
      <w: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Start"/>
      <w:r>
        <w:t>;г</w:t>
      </w:r>
      <w:proofErr w:type="gramEnd"/>
      <w: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дней.142. По результатам рассмотрения жалобы уполномоченный орган принимает одно из следующих решений</w:t>
      </w:r>
      <w:proofErr w:type="gramStart"/>
      <w:r>
        <w:t>:а</w:t>
      </w:r>
      <w:proofErr w:type="gramEnd"/>
      <w: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Start"/>
      <w:r>
        <w:t>;б</w:t>
      </w:r>
      <w:proofErr w:type="gramEnd"/>
      <w:r>
        <w:t>) отказывает в удовлетворении жалобы.143. Не позднее дня, следующего за днем принятия решения, указанного в пункте 142настоящего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жалобы.144. В ответе по результатам рассмотрения жалобы указываются</w:t>
      </w:r>
      <w:proofErr w:type="gramStart"/>
      <w:r>
        <w:t>:а</w:t>
      </w:r>
      <w:proofErr w:type="gramEnd"/>
      <w:r>
        <w:t xml:space="preserve">) </w:t>
      </w:r>
      <w:r>
        <w:lastRenderedPageBreak/>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жалобе;б) номер, дата, место принятия решения, включая сведения о должностном лице, решение или действие (бездействие) которого обжалуется;в) фамилия, имя и (если имеется) отчество заинтересованного лица, подавшего жалобу;г) основания для принятия решения по жалобе</w:t>
      </w:r>
      <w:proofErr w:type="gramStart"/>
      <w:r>
        <w:t>;д</w:t>
      </w:r>
      <w:proofErr w:type="gramEnd"/>
      <w:r>
        <w:t>) принятое по жалобе решение;е) в случае, если жалоба признана обоснованной, – сроки устранения выявленных нарушений, в том числе срок предоставления результата муниципальной услуги;ж) сведения о порядке обжалования принятого по жалобе решения.145. Основаниями отказа в удовлетворении жалобы являются</w:t>
      </w:r>
      <w:proofErr w:type="gramStart"/>
      <w:r>
        <w:t>:а</w:t>
      </w:r>
      <w:proofErr w:type="gramEnd"/>
      <w:r>
        <w:t xml:space="preserve">) наличие вступившего в законную силу решения суда, арбитражного суда по жалобе о том же предмете и по тем же основаниям;б) подача жалобы лицом, полномочия которого не подтверждены в порядке, установленном законодательством Российской Федерации;в) наличие решения по жалобе, принятого ранее в отношении того же заинтересованного лица и по тому же предмету жалобы.146. Решение, принятое по результатам рассмотрения жалобы, может быть обжаловано в порядке, установленном законодательством.147.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прокуратуры.148. Способами информирования заинтересованных лиц о порядке подачи и рассмотрения жалобы являются</w:t>
      </w:r>
      <w:proofErr w:type="gramStart"/>
      <w:r>
        <w:t>:а</w:t>
      </w:r>
      <w:proofErr w:type="gramEnd"/>
      <w:r>
        <w:t>) личное обращение заинтересованных лиц в уполномоченный орган;б) через организации федеральной почтовой связи;в) с помощью средств электронной связи (направление письма на адрес электронной почты уполномоченный орган);г) с помощью телефонной и факсимильной связи.</w:t>
      </w:r>
    </w:p>
    <w:p w:rsidR="004D559A" w:rsidRDefault="004D559A" w:rsidP="004D559A">
      <w:pPr>
        <w:pStyle w:val="a3"/>
        <w:jc w:val="right"/>
      </w:pPr>
      <w:r>
        <w:t>Приложение № 1к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Усть-Удинского муниципального образования»</w:t>
      </w:r>
    </w:p>
    <w:p w:rsidR="004D559A" w:rsidRDefault="004D559A" w:rsidP="004D559A">
      <w:pPr>
        <w:pStyle w:val="a3"/>
        <w:jc w:val="both"/>
      </w:pPr>
      <w:r>
        <w:t>В _____________________________________(наименование органа местного самоуправления</w:t>
      </w:r>
      <w:proofErr w:type="gramStart"/>
      <w:r>
        <w:t>)а</w:t>
      </w:r>
      <w:proofErr w:type="gramEnd"/>
      <w:r>
        <w:t>дрес: __________________________________</w:t>
      </w:r>
      <w:r>
        <w:br/>
        <w:t>от______________________________________(Ф.И.О полностью)проживающего и зарегистрированного по адресу: ________________________________________________________________________________,телефон: ________________________________</w:t>
      </w:r>
    </w:p>
    <w:p w:rsidR="004D559A" w:rsidRDefault="004D559A" w:rsidP="004D559A">
      <w:pPr>
        <w:pStyle w:val="a3"/>
        <w:jc w:val="center"/>
      </w:pPr>
      <w:r>
        <w:rPr>
          <w:rStyle w:val="a4"/>
        </w:rPr>
        <w:t>Заявление</w:t>
      </w:r>
    </w:p>
    <w:p w:rsidR="004D559A" w:rsidRDefault="004D559A" w:rsidP="004D559A">
      <w:pPr>
        <w:pStyle w:val="a3"/>
        <w:jc w:val="both"/>
      </w:pPr>
      <w: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r>
        <w:br/>
        <w:t>К заявлению прилагаются следующие документы:</w:t>
      </w:r>
    </w:p>
    <w:p w:rsidR="004D559A" w:rsidRDefault="004D559A" w:rsidP="004D559A">
      <w:pPr>
        <w:pStyle w:val="a3"/>
        <w:jc w:val="both"/>
      </w:pPr>
      <w:r>
        <w:t> </w:t>
      </w:r>
    </w:p>
    <w:p w:rsidR="004D559A" w:rsidRDefault="004D559A" w:rsidP="004D559A">
      <w:pPr>
        <w:pStyle w:val="a3"/>
        <w:jc w:val="both"/>
      </w:pPr>
      <w:r>
        <w:t>Дата_________________ Подпись__________________</w:t>
      </w:r>
    </w:p>
    <w:p w:rsidR="004D559A" w:rsidRDefault="004D559A" w:rsidP="004D559A">
      <w:pPr>
        <w:pStyle w:val="a3"/>
        <w:jc w:val="both"/>
      </w:pPr>
      <w:proofErr w:type="gramStart"/>
      <w:r>
        <w:t>Приложение № 2к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Усть-Удинского муниципального образования»</w:t>
      </w:r>
      <w:r>
        <w:br/>
        <w:t xml:space="preserve">БЛОК-СХЕМА АДМИНИСТРАТИВНЫХПРОЦЕДУР ПРЕДОСТАВЛЕНИЯ </w:t>
      </w:r>
      <w:r>
        <w:lastRenderedPageBreak/>
        <w:t>МУНИЦИПАЛЬНОЙ УСЛУГИ</w:t>
      </w:r>
      <w:r>
        <w:br/>
        <w:t>Приложение № 3к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Усть-Удинского муниципального образования»</w:t>
      </w:r>
      <w:proofErr w:type="gramEnd"/>
    </w:p>
    <w:p w:rsidR="004D559A" w:rsidRDefault="004D559A" w:rsidP="004D559A">
      <w:pPr>
        <w:pStyle w:val="a3"/>
        <w:jc w:val="both"/>
      </w:pPr>
      <w:r>
        <w:t>РАСПИСКА№ _________ от</w:t>
      </w:r>
      <w:proofErr w:type="gramStart"/>
      <w:r>
        <w:t xml:space="preserve"> _________В</w:t>
      </w:r>
      <w:proofErr w:type="gramEnd"/>
      <w:r>
        <w:t xml:space="preserve"> ПОЛУЧЕНИИ ДОКУМЕНТОВ</w:t>
      </w:r>
      <w:r>
        <w:br/>
        <w:t>Выдана_______________________________________________________________________(Ф.И.О. заявителя)</w:t>
      </w:r>
      <w:r>
        <w:br/>
        <w:t>Перечень документов, представленных заявителем самостоятельно:1. ____________________________________________________________________2. ____________________________________________________________________3. ____________________________________________________________________4. ____________________________________________________________________5. ____________________________________________________________________6. ____________________________________________________________________7. ____________________________________________________________________</w:t>
      </w:r>
      <w:r>
        <w:br/>
        <w:t>Перечень документов, которые будут получены по межведомственнымзапросам (заполняется в случае, если такие документы не были представленызаявителем по собственной инициативе):1. ____________________________________________________________________2. ____________________________________________________________________3. ____________________________________________________________________</w:t>
      </w:r>
      <w:r>
        <w:br/>
        <w:t>_________________________________________________________(должность, Ф.И.О. должностного лица, подписьвыдавшего расписку)</w:t>
      </w:r>
    </w:p>
    <w:p w:rsidR="001A6D60" w:rsidRDefault="001A6D60"/>
    <w:sectPr w:rsidR="001A6D60" w:rsidSect="001A6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559A"/>
    <w:rsid w:val="001A6D60"/>
    <w:rsid w:val="004D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59A"/>
    <w:rPr>
      <w:b/>
      <w:bCs/>
    </w:rPr>
  </w:style>
  <w:style w:type="character" w:styleId="a5">
    <w:name w:val="Hyperlink"/>
    <w:basedOn w:val="a0"/>
    <w:uiPriority w:val="99"/>
    <w:semiHidden/>
    <w:unhideWhenUsed/>
    <w:rsid w:val="004D559A"/>
    <w:rPr>
      <w:color w:val="0000FF"/>
      <w:u w:val="single"/>
    </w:rPr>
  </w:style>
</w:styles>
</file>

<file path=word/webSettings.xml><?xml version="1.0" encoding="utf-8"?>
<w:webSettings xmlns:r="http://schemas.openxmlformats.org/officeDocument/2006/relationships" xmlns:w="http://schemas.openxmlformats.org/wordprocessingml/2006/main">
  <w:divs>
    <w:div w:id="15639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11044</Words>
  <Characters>62953</Characters>
  <Application>Microsoft Office Word</Application>
  <DocSecurity>0</DocSecurity>
  <Lines>524</Lines>
  <Paragraphs>147</Paragraphs>
  <ScaleCrop>false</ScaleCrop>
  <Company>Reanimator Extreme Edition</Company>
  <LinksUpToDate>false</LinksUpToDate>
  <CharactersWithSpaces>73850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2021-11-09T18:49:00Z</dcterms:created>
  <dcterms:modified xsi:type="dcterms:W3CDTF">2021-11-09T18:49:00Z</dcterms:modified>
</cp:coreProperties>
</file>