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80" w:rsidRDefault="00375E80" w:rsidP="00375E80">
      <w:pPr>
        <w:pStyle w:val="a3"/>
        <w:jc w:val="center"/>
      </w:pPr>
      <w:r>
        <w:t> </w:t>
      </w:r>
    </w:p>
    <w:p w:rsidR="00375E80" w:rsidRDefault="00375E80" w:rsidP="00375E80">
      <w:pPr>
        <w:pStyle w:val="a3"/>
        <w:jc w:val="center"/>
      </w:pPr>
      <w:r>
        <w:rPr>
          <w:rStyle w:val="a4"/>
        </w:rPr>
        <w:t>28.05.2019г. №79</w:t>
      </w:r>
    </w:p>
    <w:p w:rsidR="00375E80" w:rsidRDefault="00375E80" w:rsidP="00375E80">
      <w:pPr>
        <w:pStyle w:val="a3"/>
        <w:jc w:val="center"/>
      </w:pPr>
      <w:r>
        <w:rPr>
          <w:rStyle w:val="a4"/>
        </w:rPr>
        <w:t>РОССИЙСКАЯ ФЕДЕРАЦИЯ</w:t>
      </w:r>
    </w:p>
    <w:p w:rsidR="00375E80" w:rsidRDefault="00375E80" w:rsidP="00375E80">
      <w:pPr>
        <w:pStyle w:val="a3"/>
        <w:jc w:val="center"/>
      </w:pPr>
      <w:r>
        <w:rPr>
          <w:rStyle w:val="a4"/>
        </w:rPr>
        <w:t>ИРКУТСКАЯ ОБЛАСТЬ</w:t>
      </w:r>
    </w:p>
    <w:p w:rsidR="00375E80" w:rsidRDefault="00375E80" w:rsidP="00375E80">
      <w:pPr>
        <w:pStyle w:val="a3"/>
        <w:jc w:val="center"/>
      </w:pPr>
      <w:r>
        <w:rPr>
          <w:rStyle w:val="a4"/>
        </w:rPr>
        <w:t>УСТЬ-УДИНСКИЙ РАЙОН</w:t>
      </w:r>
    </w:p>
    <w:p w:rsidR="00375E80" w:rsidRDefault="00375E80" w:rsidP="00375E80">
      <w:pPr>
        <w:pStyle w:val="a3"/>
        <w:jc w:val="center"/>
      </w:pPr>
      <w:r>
        <w:rPr>
          <w:rStyle w:val="a4"/>
        </w:rPr>
        <w:t>УСТЬ-УДИНСКОЕ МУНИЦИПАЛЬНОЕ ОБРАЗОВАНИЕ</w:t>
      </w:r>
      <w:r>
        <w:br/>
      </w:r>
      <w:r>
        <w:rPr>
          <w:rStyle w:val="a4"/>
        </w:rPr>
        <w:t>АДМИНИСТРАЦИЯ</w:t>
      </w:r>
    </w:p>
    <w:p w:rsidR="00375E80" w:rsidRDefault="00375E80" w:rsidP="00375E80">
      <w:pPr>
        <w:pStyle w:val="a3"/>
        <w:jc w:val="center"/>
      </w:pPr>
      <w:r>
        <w:rPr>
          <w:rStyle w:val="a4"/>
        </w:rPr>
        <w:t>ПОСТАНОВЛЕНИЕ</w:t>
      </w:r>
    </w:p>
    <w:p w:rsidR="00375E80" w:rsidRDefault="00375E80" w:rsidP="00375E80">
      <w:pPr>
        <w:pStyle w:val="a3"/>
        <w:jc w:val="center"/>
      </w:pPr>
      <w:r>
        <w:rPr>
          <w:rStyle w:val="a4"/>
        </w:rPr>
        <w:t>ОБ УСТАНОВЛЕНИИ ПРЕДЕЛЬНЫХ СРОКОВ ВЫВОЗА ЖИДКИХ БЫТОВЫХ ОТХОДОВ НА ТЕРРИТОРИИ УСТЬ-УДИНСКОГО МУНИЦИПАЛЬНОГО ОБРАЗОВАНИЯ</w:t>
      </w:r>
    </w:p>
    <w:p w:rsidR="00375E80" w:rsidRDefault="00375E80" w:rsidP="00375E80">
      <w:pPr>
        <w:pStyle w:val="a3"/>
        <w:jc w:val="both"/>
      </w:pPr>
      <w:r>
        <w:t xml:space="preserve">В соответствии с постановлением Правительства Российской Федерации от 10.02.1997 №155 «Об утверждении Правил предоставления услуг по вывозу твердых и жидких бытовых отходов, Федеральным законом № 131-ФЗ от 06.10.2003г., «Об общих принципах организации местного самоуправления в Российской Федерации» ст.6 Устава </w:t>
      </w:r>
      <w:proofErr w:type="spellStart"/>
      <w:r>
        <w:t>Усть-Удинского</w:t>
      </w:r>
      <w:proofErr w:type="spellEnd"/>
      <w:r>
        <w:t xml:space="preserve"> муниципального образования,</w:t>
      </w:r>
    </w:p>
    <w:p w:rsidR="00375E80" w:rsidRDefault="00375E80" w:rsidP="00375E80">
      <w:pPr>
        <w:pStyle w:val="a3"/>
        <w:jc w:val="both"/>
      </w:pPr>
      <w:r>
        <w:rPr>
          <w:rStyle w:val="a4"/>
        </w:rPr>
        <w:t>ПОСТАНОВЛЯЕТ:</w:t>
      </w:r>
    </w:p>
    <w:p w:rsidR="00375E80" w:rsidRDefault="00375E80" w:rsidP="00375E80">
      <w:pPr>
        <w:pStyle w:val="a3"/>
        <w:numPr>
          <w:ilvl w:val="0"/>
          <w:numId w:val="1"/>
        </w:numPr>
        <w:jc w:val="both"/>
      </w:pPr>
      <w:r>
        <w:t xml:space="preserve">Установить предельный срок вывоза жидких бытовых отходов на территории </w:t>
      </w:r>
      <w:proofErr w:type="spellStart"/>
      <w:r>
        <w:t>Усть-Удинского</w:t>
      </w:r>
      <w:proofErr w:type="spellEnd"/>
      <w:r>
        <w:t xml:space="preserve"> муниципального образования в течени</w:t>
      </w:r>
      <w:proofErr w:type="gramStart"/>
      <w:r>
        <w:t>и</w:t>
      </w:r>
      <w:proofErr w:type="gramEnd"/>
      <w:r>
        <w:t xml:space="preserve"> 48 часов, с момента получения заказа на услуги от потребления.</w:t>
      </w:r>
    </w:p>
    <w:p w:rsidR="00375E80" w:rsidRDefault="00375E80" w:rsidP="00375E80">
      <w:pPr>
        <w:pStyle w:val="a3"/>
        <w:numPr>
          <w:ilvl w:val="0"/>
          <w:numId w:val="1"/>
        </w:numPr>
        <w:jc w:val="both"/>
      </w:pPr>
      <w:r>
        <w:t xml:space="preserve">Настоящее постановление обнародовать в установленном порядке и </w:t>
      </w:r>
      <w:proofErr w:type="spellStart"/>
      <w:proofErr w:type="gramStart"/>
      <w:r>
        <w:t>р</w:t>
      </w:r>
      <w:proofErr w:type="spellEnd"/>
      <w:proofErr w:type="gramEnd"/>
      <w:r>
        <w:t xml:space="preserve"> и разместить на официальном интернет сайте </w:t>
      </w:r>
      <w:proofErr w:type="spellStart"/>
      <w:r>
        <w:t>Усть-Удинского</w:t>
      </w:r>
      <w:proofErr w:type="spellEnd"/>
      <w:r>
        <w:t xml:space="preserve"> муниципального образования.</w:t>
      </w:r>
    </w:p>
    <w:p w:rsidR="00375E80" w:rsidRDefault="00375E80" w:rsidP="00375E80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после его обнародования.</w:t>
      </w:r>
    </w:p>
    <w:p w:rsidR="00375E80" w:rsidRDefault="00375E80" w:rsidP="00375E80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375E80" w:rsidRDefault="00375E80" w:rsidP="00375E80">
      <w:pPr>
        <w:pStyle w:val="a3"/>
        <w:jc w:val="both"/>
      </w:pPr>
      <w:r>
        <w:t xml:space="preserve">Глава администрации </w:t>
      </w:r>
      <w:proofErr w:type="spellStart"/>
      <w:r>
        <w:t>Усть-Удинского</w:t>
      </w:r>
      <w:proofErr w:type="spellEnd"/>
    </w:p>
    <w:p w:rsidR="00375E80" w:rsidRDefault="00375E80" w:rsidP="00375E80">
      <w:pPr>
        <w:pStyle w:val="a3"/>
        <w:jc w:val="both"/>
      </w:pPr>
      <w:r>
        <w:t>муниципального образования</w:t>
      </w:r>
    </w:p>
    <w:p w:rsidR="00375E80" w:rsidRDefault="00375E80" w:rsidP="00375E80">
      <w:pPr>
        <w:pStyle w:val="a3"/>
        <w:jc w:val="both"/>
      </w:pPr>
      <w:r>
        <w:t xml:space="preserve">В.А. </w:t>
      </w:r>
      <w:proofErr w:type="spellStart"/>
      <w:r>
        <w:t>Тарасенко</w:t>
      </w:r>
      <w:proofErr w:type="spellEnd"/>
    </w:p>
    <w:p w:rsidR="0019535B" w:rsidRDefault="0019535B"/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2D1"/>
    <w:multiLevelType w:val="multilevel"/>
    <w:tmpl w:val="710C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E80"/>
    <w:rsid w:val="0019535B"/>
    <w:rsid w:val="0037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2021-11-03T09:46:00Z</dcterms:created>
  <dcterms:modified xsi:type="dcterms:W3CDTF">2021-11-03T09:46:00Z</dcterms:modified>
</cp:coreProperties>
</file>