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      РОССИЙСКАЯ   ФЕДЕРАЦИЯ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ИРКУТСКАЯ  ОБЛАСТЬ</w:t>
      </w:r>
      <w:proofErr w:type="gramEnd"/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УСТЬ-УДИНСКИЙ РАЙОН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УСТЬ-</w:t>
      </w:r>
      <w:proofErr w:type="gramStart"/>
      <w:r>
        <w:rPr>
          <w:rFonts w:ascii="Verdana" w:hAnsi="Verdana"/>
          <w:color w:val="000000"/>
          <w:sz w:val="15"/>
          <w:szCs w:val="15"/>
        </w:rPr>
        <w:t>УДИНСКОГО  МУНИЦИПИАЛЬНОГО</w:t>
      </w:r>
      <w:proofErr w:type="gramEnd"/>
      <w:r>
        <w:rPr>
          <w:rFonts w:ascii="Verdana" w:hAnsi="Verdana"/>
          <w:color w:val="000000"/>
          <w:sz w:val="15"/>
          <w:szCs w:val="15"/>
        </w:rPr>
        <w:t>  ОБРАЗОВАНИЯ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ПОСТАНОВЛЕНИЕ</w:t>
      </w:r>
    </w:p>
    <w:p w:rsidR="006B6553" w:rsidRDefault="006B6553" w:rsidP="006B6553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consplusnormal00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от  «</w:t>
      </w:r>
      <w:proofErr w:type="gramEnd"/>
      <w:r>
        <w:rPr>
          <w:rFonts w:ascii="Verdana" w:hAnsi="Verdana"/>
          <w:color w:val="000000"/>
          <w:sz w:val="15"/>
          <w:szCs w:val="15"/>
        </w:rPr>
        <w:t>05»октября 2015  г                             р.п. Усть-Уда                                          № 108</w:t>
      </w:r>
    </w:p>
    <w:p w:rsidR="006B6553" w:rsidRDefault="006B6553" w:rsidP="006B6553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«Об утверждении </w:t>
      </w:r>
      <w:hyperlink r:id="rId5" w:anchor="Par25" w:history="1">
        <w:r>
          <w:rPr>
            <w:rStyle w:val="a3"/>
            <w:rFonts w:ascii="Verdana" w:hAnsi="Verdana"/>
            <w:sz w:val="15"/>
            <w:szCs w:val="15"/>
          </w:rPr>
          <w:t>порядка</w:t>
        </w:r>
      </w:hyperlink>
      <w:r>
        <w:rPr>
          <w:rFonts w:ascii="Verdana" w:hAnsi="Verdana"/>
          <w:color w:val="000000"/>
          <w:sz w:val="15"/>
          <w:szCs w:val="15"/>
        </w:rPr>
        <w:t xml:space="preserve"> о предоставлении субсидий из бюджета Усть-Удинского муниципального </w:t>
      </w:r>
      <w:proofErr w:type="gramStart"/>
      <w:r>
        <w:rPr>
          <w:rFonts w:ascii="Verdana" w:hAnsi="Verdana"/>
          <w:color w:val="000000"/>
          <w:sz w:val="15"/>
          <w:szCs w:val="15"/>
        </w:rPr>
        <w:t>образования  юридическим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лицам (за исключением субсидий муниципальным учреждениям), индивидуальным предпринимателям, физическим лицам — производителям товаров, работ, услуг»</w:t>
      </w:r>
    </w:p>
    <w:p w:rsidR="006B6553" w:rsidRDefault="006B6553" w:rsidP="006B6553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соответствии со </w:t>
      </w:r>
      <w:hyperlink r:id="rId6" w:history="1">
        <w:r>
          <w:rPr>
            <w:rStyle w:val="a3"/>
            <w:rFonts w:ascii="Verdana" w:hAnsi="Verdana"/>
            <w:sz w:val="15"/>
            <w:szCs w:val="15"/>
          </w:rPr>
          <w:t>ст. 78</w:t>
        </w:r>
      </w:hyperlink>
      <w:r>
        <w:rPr>
          <w:rFonts w:ascii="Verdana" w:hAnsi="Verdana"/>
          <w:color w:val="000000"/>
          <w:sz w:val="15"/>
          <w:szCs w:val="15"/>
        </w:rPr>
        <w:t> Бюджетного кодекса Российской Федерации, Федеральным </w:t>
      </w:r>
      <w:hyperlink r:id="rId7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 06.10.2003 N 131-ФЗ «Об общих принципах организации местного самоуправления в Российской Федерации», </w:t>
      </w:r>
      <w:hyperlink r:id="rId8" w:history="1">
        <w:r>
          <w:rPr>
            <w:rStyle w:val="a3"/>
            <w:rFonts w:ascii="Verdana" w:hAnsi="Verdana"/>
            <w:sz w:val="15"/>
            <w:szCs w:val="15"/>
          </w:rPr>
          <w:t>Уставом</w:t>
        </w:r>
      </w:hyperlink>
      <w:r>
        <w:rPr>
          <w:rFonts w:ascii="Verdana" w:hAnsi="Verdana"/>
          <w:color w:val="000000"/>
          <w:sz w:val="15"/>
          <w:szCs w:val="15"/>
        </w:rPr>
        <w:t> Усть-Удинского муниципального образования   и в целях определения правовых основ для осуществления предоставления субсидий из бюджета Усть-Удинского муниципального образования  юридическим лицам (за исключением субсидий муниципальным учреждениям), индивидуальным предпринимателям, физическим лицам — производителям товаров, работ, услуг,  администрация    Усть-Удинского муниципального  образования: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ПОСТАНОВЛЯЕТ:</w:t>
      </w:r>
    </w:p>
    <w:p w:rsidR="006B6553" w:rsidRDefault="006B6553" w:rsidP="006B655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Утвердить </w:t>
      </w:r>
      <w:proofErr w:type="gramStart"/>
      <w:r>
        <w:rPr>
          <w:rFonts w:ascii="Verdana" w:hAnsi="Verdana"/>
          <w:color w:val="000000"/>
          <w:sz w:val="15"/>
          <w:szCs w:val="15"/>
        </w:rPr>
        <w:t>Порядок  о</w:t>
      </w:r>
      <w:proofErr w:type="gramEnd"/>
      <w:r>
        <w:rPr>
          <w:rFonts w:ascii="Verdana" w:hAnsi="Verdana"/>
          <w:color w:val="000000"/>
          <w:sz w:val="15"/>
          <w:szCs w:val="15"/>
        </w:rPr>
        <w:t> предоставлении субсидий из бюджета Усть-Удинского муниципального образования  юридическим лицам (за исключением субсидий муниципальным учреждениям), индивидуальным предпринимателям, физическим лицам — производителям товаров, работ, услуг»     согласно приложению к настоящему постановлению. </w:t>
      </w:r>
      <w:r>
        <w:rPr>
          <w:rStyle w:val="ab"/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Настоящее постановление разместить на официальном сайте администрации Усть-Удинского муниципального </w:t>
      </w:r>
      <w:proofErr w:type="gramStart"/>
      <w:r>
        <w:rPr>
          <w:rFonts w:ascii="Verdana" w:hAnsi="Verdana"/>
          <w:color w:val="000000"/>
          <w:sz w:val="15"/>
          <w:szCs w:val="15"/>
        </w:rPr>
        <w:t>образования  в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информационно- телекоммуникационной сети «Интернет»</w:t>
      </w:r>
    </w:p>
    <w:p w:rsidR="006B6553" w:rsidRDefault="006B6553" w:rsidP="006B655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решение вступает в законную силу с момента его официального опубликования.</w:t>
      </w:r>
    </w:p>
    <w:p w:rsidR="006B6553" w:rsidRDefault="006B6553" w:rsidP="006B655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Контроль за исполнением настоящего постановления оставляю за собой.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Усть-Удинского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муниципального  образования</w:t>
      </w:r>
      <w:proofErr w:type="gramEnd"/>
      <w:r>
        <w:rPr>
          <w:rFonts w:ascii="Verdana" w:hAnsi="Verdana"/>
          <w:color w:val="000000"/>
          <w:sz w:val="15"/>
          <w:szCs w:val="15"/>
        </w:rPr>
        <w:t>           ______________                Валеев Р.Р.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  <w:bookmarkStart w:id="0" w:name="_GoBack"/>
      <w:bookmarkEnd w:id="0"/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Утвержден постановлением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                        Главы администрации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Усть-</w:t>
      </w:r>
      <w:proofErr w:type="gramStart"/>
      <w:r>
        <w:rPr>
          <w:rFonts w:ascii="Verdana" w:hAnsi="Verdana"/>
          <w:color w:val="000000"/>
          <w:sz w:val="15"/>
          <w:szCs w:val="15"/>
        </w:rPr>
        <w:t>Удинского  МО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  № 108 от «</w:t>
      </w:r>
      <w:proofErr w:type="gramStart"/>
      <w:r>
        <w:rPr>
          <w:rFonts w:ascii="Verdana" w:hAnsi="Verdana"/>
          <w:color w:val="000000"/>
          <w:sz w:val="15"/>
          <w:szCs w:val="15"/>
        </w:rPr>
        <w:t>05»октября</w:t>
      </w:r>
      <w:proofErr w:type="gramEnd"/>
      <w:r>
        <w:rPr>
          <w:rFonts w:ascii="Verdana" w:hAnsi="Verdana"/>
          <w:color w:val="000000"/>
          <w:sz w:val="15"/>
          <w:szCs w:val="15"/>
        </w:rPr>
        <w:t>  2015 г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B6553" w:rsidRDefault="006B6553" w:rsidP="006B6553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  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 О Р Я Д О К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 xml:space="preserve"> о предоставлении субсидий из бюджета Усть-Удинского муниципального </w:t>
      </w:r>
      <w:proofErr w:type="gramStart"/>
      <w:r>
        <w:rPr>
          <w:rStyle w:val="ab"/>
          <w:rFonts w:ascii="Verdana" w:hAnsi="Verdana"/>
          <w:color w:val="000000"/>
          <w:sz w:val="15"/>
          <w:szCs w:val="15"/>
        </w:rPr>
        <w:t>образования  юридическим</w:t>
      </w:r>
      <w:proofErr w:type="gramEnd"/>
      <w:r>
        <w:rPr>
          <w:rStyle w:val="ab"/>
          <w:rFonts w:ascii="Verdana" w:hAnsi="Verdana"/>
          <w:color w:val="000000"/>
          <w:sz w:val="15"/>
          <w:szCs w:val="15"/>
        </w:rPr>
        <w:t xml:space="preserve"> лицам (за исключением субсидий муниципальным учреждениям), индивидуальным предпринимателям, физическим лицам-производителям товаров, работ, услуг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Общие положения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Настоящий порядок  о предоставлении субсидий из бюджета Усть-Удинского муниципального образования юридическим лицам (за исключением субсидий муниципальным учреждениям), индивидуальным предпринимателям, физическим лицам — производителям товаров, работ, услуг (далее — Порядок) разработано в соответствии со </w:t>
      </w:r>
      <w:hyperlink r:id="rId9" w:history="1">
        <w:r>
          <w:rPr>
            <w:rStyle w:val="a3"/>
            <w:rFonts w:ascii="Verdana" w:hAnsi="Verdana"/>
            <w:sz w:val="15"/>
            <w:szCs w:val="15"/>
          </w:rPr>
          <w:t>ст. 78</w:t>
        </w:r>
      </w:hyperlink>
      <w:r>
        <w:rPr>
          <w:rFonts w:ascii="Verdana" w:hAnsi="Verdana"/>
          <w:color w:val="000000"/>
          <w:sz w:val="15"/>
          <w:szCs w:val="15"/>
        </w:rPr>
        <w:t> Бюджетного кодекса Российской Федерации, Федеральным </w:t>
      </w:r>
      <w:hyperlink r:id="rId10" w:history="1">
        <w:r>
          <w:rPr>
            <w:rStyle w:val="a3"/>
            <w:rFonts w:ascii="Verdana" w:hAnsi="Verdana"/>
            <w:sz w:val="15"/>
            <w:szCs w:val="15"/>
          </w:rPr>
          <w:t>законом</w:t>
        </w:r>
      </w:hyperlink>
      <w:r>
        <w:rPr>
          <w:rFonts w:ascii="Verdana" w:hAnsi="Verdana"/>
          <w:color w:val="000000"/>
          <w:sz w:val="15"/>
          <w:szCs w:val="15"/>
        </w:rPr>
        <w:t> от 06.10.2003 N 131-ФЗ «Об общих принципах организации местного самоуправления в Российской Федерации», </w:t>
      </w:r>
      <w:hyperlink r:id="rId11" w:history="1">
        <w:r>
          <w:rPr>
            <w:rStyle w:val="a3"/>
            <w:rFonts w:ascii="Verdana" w:hAnsi="Verdana"/>
            <w:sz w:val="15"/>
            <w:szCs w:val="15"/>
          </w:rPr>
          <w:t>Уставом</w:t>
        </w:r>
      </w:hyperlink>
      <w:r>
        <w:rPr>
          <w:rFonts w:ascii="Verdana" w:hAnsi="Verdana"/>
          <w:color w:val="000000"/>
          <w:sz w:val="15"/>
          <w:szCs w:val="15"/>
        </w:rPr>
        <w:t> Усть-Удинского муниципального  образования  и определяет правовую основу для осуществления предоставления данных субсидий.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Понятия, используемые в настоящем Порядке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Субсидия — форма безвозмездного и безвозвратного предоставления средств из </w:t>
      </w:r>
      <w:proofErr w:type="gramStart"/>
      <w:r>
        <w:rPr>
          <w:rFonts w:ascii="Verdana" w:hAnsi="Verdana"/>
          <w:color w:val="000000"/>
          <w:sz w:val="15"/>
          <w:szCs w:val="15"/>
        </w:rPr>
        <w:t>бюджета  Усть</w:t>
      </w:r>
      <w:proofErr w:type="gram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 (далее — местный бюджет).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Субсидианты — юридические лица (за исключением муниципальных учреждений), индивидуальные предприниматели, физические лица — производители товаров, работ, услуг, имеющие право на получение субсидии.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Цели предоставления субсидий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Субсидии юридическим лицам (за исключением субсидий муниципальным учреждениям), индивидуальным предпринимателям, физическим лицам — производителям товаров, работ, услуг (далее — субсидии) предоставляются в целях возмещения затрат или недополученных доходов в связи с производством (реализацией) товаров, выполнением работ, оказанием услуг.</w:t>
      </w:r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Условия и порядок предоставления субсидий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Субсидии предоставляются в случаях и порядке, предусмотренных решением Думы Усть-Удинского муниципального </w:t>
      </w:r>
      <w:proofErr w:type="gramStart"/>
      <w:r>
        <w:rPr>
          <w:rFonts w:ascii="Verdana" w:hAnsi="Verdana"/>
          <w:color w:val="000000"/>
          <w:sz w:val="15"/>
          <w:szCs w:val="15"/>
        </w:rPr>
        <w:t>образования  о</w:t>
      </w:r>
      <w:proofErr w:type="gramEnd"/>
      <w:r>
        <w:rPr>
          <w:rFonts w:ascii="Verdana" w:hAnsi="Verdana"/>
          <w:color w:val="000000"/>
          <w:sz w:val="15"/>
          <w:szCs w:val="15"/>
        </w:rPr>
        <w:t> местном бюджете на очередной финансовый год и плановый период и принимаемыми в соответствии с ним муниципальными правовыми актами администрации Усть-Удинского муниципального образования 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 В случае, когда субсидиант и размер субсидии определены решением Думы Усть-Удинского муниципального образования  о бюджете, предоставление субсидий осуществляется на условиях, которые определяются соглашением (договором) о предоставлении субсидии, заключенным между главным распорядителем бюджетных средств и субсидиантом в соответствии с требованиями, предусмотренными </w:t>
      </w:r>
      <w:hyperlink r:id="rId12" w:anchor="Par59" w:history="1">
        <w:r>
          <w:rPr>
            <w:rStyle w:val="a3"/>
            <w:rFonts w:ascii="Verdana" w:hAnsi="Verdana"/>
            <w:sz w:val="15"/>
            <w:szCs w:val="15"/>
          </w:rPr>
          <w:t>пунктом 4.5</w:t>
        </w:r>
      </w:hyperlink>
      <w:r>
        <w:rPr>
          <w:rFonts w:ascii="Verdana" w:hAnsi="Verdana"/>
          <w:color w:val="000000"/>
          <w:sz w:val="15"/>
          <w:szCs w:val="15"/>
        </w:rPr>
        <w:t> настоящего Порядка.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4.3. В случае когда субсидиант и размер субсидии не определены решением Думы Усть-Удинского муниципального образования, условия предоставления и распределения субсидий устанавливаются правовыми актами </w:t>
      </w:r>
      <w:proofErr w:type="gramStart"/>
      <w:r>
        <w:rPr>
          <w:rFonts w:ascii="Verdana" w:hAnsi="Verdana"/>
          <w:color w:val="000000"/>
          <w:sz w:val="15"/>
          <w:szCs w:val="15"/>
        </w:rPr>
        <w:t>администрации  Усть</w:t>
      </w:r>
      <w:proofErr w:type="gram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Муниципальные правовые акты, регулирующие предоставление субсидий из местного бюджета, должны определять: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категории и (или) критерии отбора субсидиантов;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цели, условия и порядок предоставления субсидий;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порядок возврата субсидий в местный бюджет в случае нарушения условий, установленных при их предоставлении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4) порядок возврата в текущем финансовом году получателем субсидий остатков субсидий, не использованных в отчетном финансовом году, в случаях, предусмотренных соглашениями (договорами) о предоставлении субсидий;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положения об обязательной проверке главным распорядителем (распорядителем) бюджетных средств, предоставляющим субсидию, и органом государственного (муниципального) финансового контроля соблюдения условий, целей и порядка предоставления субсидий их получателями.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В соглашении (договоре) между главным распорядителем бюджетных средств и субсидиантом предусматриваются следующие условия: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объем, сроки (периодичность) перечисления субсидии, цели и условия предоставления субсидии;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обязательства субсидианта о целевом использовании субсидии;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перечень документов, необходимых для предоставления субсидии;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право главного распорядителя бюджетных средств на проведение проверок соблюдения субсидиантом условий, установленных соглашением (договором);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обязательства субсидианта по возврату субсидии, использованной не по целевому назначению, а также остатков субсидии, не использованных в отчетном финансовом году, в случаях, предусмотренных соглашением (договором) о предоставлении субсидии;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форма и сроки представления субсидиантом отчетности об использовании субсидии;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порядок и условия расторжения соглашения (договора), внесения в него изменений и дополнений;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— ответственность за несоблюдение сторонами условий соглашения (договора).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4.6. В соглашение (договор) могут вноситься изменения путем заключения дополнительных соглашений в пределах ассигнований, предусмотренных в местном бюджете.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Проект соглашения (договора), а также проекты дополнительных соглашений между главным распорядителем бюджетных средств и субсидиантом подлежат согласованию с Финансово-экономическим сектором администрации Усть-Удинского муниципального </w:t>
      </w:r>
      <w:proofErr w:type="gramStart"/>
      <w:r>
        <w:rPr>
          <w:rFonts w:ascii="Verdana" w:hAnsi="Verdana"/>
          <w:color w:val="000000"/>
          <w:sz w:val="15"/>
          <w:szCs w:val="15"/>
        </w:rPr>
        <w:t>образования .</w:t>
      </w:r>
      <w:proofErr w:type="gramEnd"/>
    </w:p>
    <w:p w:rsidR="006B6553" w:rsidRDefault="006B6553" w:rsidP="006B6553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 Контроль за использованием субсидий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Контроль за использованием субсидий, за выполнением условий соглашения (договора), а также за возвратом субсидий в местный бюджет в случае нарушения условий соглашения (договора) осуществляется главным распорядителем бюджетных средств.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5.2. Ответственность за нецелевое использование субсидии устанавливается в соответствии с законодательством Российской Федерации.</w:t>
      </w:r>
    </w:p>
    <w:p w:rsidR="006B6553" w:rsidRDefault="006B6553" w:rsidP="006B6553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A2D08" w:rsidRPr="006B6553" w:rsidRDefault="007A2D08" w:rsidP="006B6553"/>
    <w:sectPr w:rsidR="007A2D08" w:rsidRPr="006B6553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DD6"/>
    <w:multiLevelType w:val="multilevel"/>
    <w:tmpl w:val="92BA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D3F52"/>
    <w:multiLevelType w:val="multilevel"/>
    <w:tmpl w:val="E27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17A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1B6F"/>
    <w:rsid w:val="00163F6C"/>
    <w:rsid w:val="001C2B4E"/>
    <w:rsid w:val="0021359E"/>
    <w:rsid w:val="00231CD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4F7055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B6553"/>
    <w:rsid w:val="006C059A"/>
    <w:rsid w:val="006C1AAC"/>
    <w:rsid w:val="006E57EB"/>
    <w:rsid w:val="00713113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76673"/>
    <w:rsid w:val="00CA27F0"/>
    <w:rsid w:val="00CC2CA7"/>
    <w:rsid w:val="00CD4921"/>
    <w:rsid w:val="00CF46FE"/>
    <w:rsid w:val="00D07998"/>
    <w:rsid w:val="00D153A2"/>
    <w:rsid w:val="00D303CE"/>
    <w:rsid w:val="00D42978"/>
    <w:rsid w:val="00DE5AD3"/>
    <w:rsid w:val="00E12ADA"/>
    <w:rsid w:val="00E15285"/>
    <w:rsid w:val="00ED326D"/>
    <w:rsid w:val="00EE4047"/>
    <w:rsid w:val="00EF76FB"/>
    <w:rsid w:val="00F04EA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FCA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1">
    <w:name w:val="Body Text Indent 2"/>
    <w:basedOn w:val="a"/>
    <w:link w:val="22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F04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161B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9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D3156E6BE41665B0E1068C0A165A5123B4489C0E807430E2BC1542yDa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D3156E6BE41665B0FE069D0A165A5120B9479B01807430E2BC1542yDa2G" TargetMode="External"/><Relationship Id="rId12" Type="http://schemas.openxmlformats.org/officeDocument/2006/relationships/hyperlink" Target="file:///D:\%D0%90%D0%A0%D0%A5%D0%98%D0%92\D\2%20%D1%81%D0%BE%D0%B7%D1%8B%D0%B2%20%D0%A0%D0%B5%D1%88%D0%B5%D0%BD%D0%B8%D1%8F%20%D1%81%20%D0%BE%D0%BA%D1%82%D1%8F%D0%B1%D1%80%D1%8F%202009\%D0%A0%D0%B5%D1%88%D0%B5%D0%BD%D0%B8%D1%8F%202014\14.08.2014\%D1%81%D0%B0%D0%B9%D1%82\50%20%D1%81%D1%83%D0%B1%D1%81%D0%B8%D0%B4%D0%B8%D0%B8%20%D1%8E%D1%80.%20%D0%BB%D0%B8%D1%86%D0%B0%D0%BC\%D0%BF%D0%BE%D0%BB%D0%BE%D0%B6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ED3156E6BE41665B0FE069D0A165A5120B8479C0A807430E2BC1542D2F9ACBA2B9908D3AC0907y4a6G" TargetMode="External"/><Relationship Id="rId11" Type="http://schemas.openxmlformats.org/officeDocument/2006/relationships/hyperlink" Target="consultantplus://offline/ref=0FDED3156E6BE41665B0E1068C0A165A5123B4489C0E807430E2BC1542yDa2G" TargetMode="External"/><Relationship Id="rId5" Type="http://schemas.openxmlformats.org/officeDocument/2006/relationships/hyperlink" Target="http://www.sovet-nahabino.ru/admin/index.php" TargetMode="External"/><Relationship Id="rId10" Type="http://schemas.openxmlformats.org/officeDocument/2006/relationships/hyperlink" Target="consultantplus://offline/ref=0FDED3156E6BE41665B0FE069D0A165A5120B9479B01807430E2BC1542yDa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ED3156E6BE41665B0FE069D0A165A5120B8479C0A807430E2BC1542D2F9ACBA2B9908D3AC0907y4a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2017-10-02T09:58:00Z</dcterms:created>
  <dcterms:modified xsi:type="dcterms:W3CDTF">2017-10-02T09:58:00Z</dcterms:modified>
</cp:coreProperties>
</file>