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73" w:rsidRDefault="00AF3D73" w:rsidP="00AF3D73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                                    </w:t>
      </w:r>
    </w:p>
    <w:p w:rsidR="00AF3D73" w:rsidRDefault="00AF3D73" w:rsidP="00AF3D73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РОССИЙСКАЯ ФЕДЕРАЦИЯ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ИРКУТСКАЯ ОБЛАСТЬ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УСТЬ - УДИНСКИЙ РАЙОН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ДУМА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УСТЬ-УДИНСКОГО      МУНИЦИПАЛЬНОГО ОБРАЗОВАНИЯ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 РЕШЕНИЕ                             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   </w:t>
      </w:r>
      <w:proofErr w:type="gramStart"/>
      <w:r>
        <w:rPr>
          <w:rFonts w:ascii="Verdana" w:hAnsi="Verdana"/>
          <w:color w:val="000000"/>
          <w:sz w:val="15"/>
          <w:szCs w:val="15"/>
        </w:rPr>
        <w:t>30  июня</w:t>
      </w:r>
      <w:proofErr w:type="gramEnd"/>
      <w:r>
        <w:rPr>
          <w:rFonts w:ascii="Verdana" w:hAnsi="Verdana"/>
          <w:color w:val="000000"/>
          <w:sz w:val="15"/>
          <w:szCs w:val="15"/>
        </w:rPr>
        <w:t>   2017 г.                                                                           № 8/2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Р.п. Усть-Уда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«О внесении изменений и дополнений в Положение о бюджетном</w:t>
      </w:r>
    </w:p>
    <w:p w:rsidR="00AF3D73" w:rsidRDefault="00AF3D73" w:rsidP="00AF3D73">
      <w:pPr>
        <w:pStyle w:val="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процессе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в  Усть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>-Удинском   муниципальном образовании,</w:t>
      </w:r>
    </w:p>
    <w:p w:rsidR="00AF3D73" w:rsidRDefault="00AF3D73" w:rsidP="00AF3D73">
      <w:pPr>
        <w:pStyle w:val="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утвержденное решением 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Думы  Усть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AF3D73" w:rsidRDefault="00AF3D73" w:rsidP="00AF3D73">
      <w:pPr>
        <w:pStyle w:val="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от «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31»мая</w:t>
      </w:r>
      <w:proofErr w:type="gramEnd"/>
      <w:r>
        <w:rPr>
          <w:rStyle w:val="a5"/>
          <w:rFonts w:ascii="Verdana" w:hAnsi="Verdana"/>
          <w:color w:val="000000"/>
          <w:sz w:val="15"/>
          <w:szCs w:val="15"/>
        </w:rPr>
        <w:t xml:space="preserve"> 2016 г. № 4/2</w:t>
      </w:r>
    </w:p>
    <w:p w:rsidR="00AF3D73" w:rsidRDefault="00AF3D73" w:rsidP="00AF3D73">
      <w:pPr>
        <w:pStyle w:val="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С целью </w:t>
      </w:r>
      <w:proofErr w:type="gramStart"/>
      <w:r>
        <w:rPr>
          <w:rFonts w:ascii="Verdana" w:hAnsi="Verdana"/>
          <w:color w:val="000000"/>
          <w:sz w:val="15"/>
          <w:szCs w:val="15"/>
        </w:rPr>
        <w:t>приведения  Положения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о бюджетном процессе в соответствие с  Федеральным законом от 28.03.2017 N 48-ФЗ "О внесении изменений в Бюджетный кодекс Российской Федерации", Федеральным законом от 06.10.2003 № 131-ФЗ «Об общих принципах организации местного самоуправления в Российской Федерации»,  Уставом    Усть-Удинского муниципального   образования, Дума Усть-Удинского муниципального образования: 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12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РЕШИЛА: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Внести в Положение о бюджетном процессе Усть-Удинского муниципального образования следующие изменения и дополнения</w:t>
      </w:r>
    </w:p>
    <w:p w:rsidR="00AF3D73" w:rsidRDefault="00AF3D73" w:rsidP="00AF3D73">
      <w:pPr>
        <w:pStyle w:val="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Статью 18 изложить в следующей редакции:</w:t>
      </w:r>
    </w:p>
    <w:p w:rsidR="00AF3D73" w:rsidRDefault="00AF3D73" w:rsidP="00AF3D73">
      <w:pPr>
        <w:pStyle w:val="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«Статья 18. Сведения, необходимые для составления проекта бюджета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Составление проектов бюджетов основывается на: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основных направлениях </w:t>
      </w:r>
      <w:hyperlink r:id="rId5" w:history="1">
        <w:r>
          <w:rPr>
            <w:rStyle w:val="a3"/>
            <w:rFonts w:ascii="Verdana" w:hAnsi="Verdana"/>
            <w:sz w:val="15"/>
            <w:szCs w:val="15"/>
          </w:rPr>
          <w:t>бюджетной</w:t>
        </w:r>
      </w:hyperlink>
      <w:r>
        <w:rPr>
          <w:rFonts w:ascii="Verdana" w:hAnsi="Verdana"/>
          <w:color w:val="000000"/>
          <w:sz w:val="15"/>
          <w:szCs w:val="15"/>
        </w:rPr>
        <w:t>, </w:t>
      </w:r>
      <w:hyperlink r:id="rId6" w:history="1">
        <w:r>
          <w:rPr>
            <w:rStyle w:val="a3"/>
            <w:rFonts w:ascii="Verdana" w:hAnsi="Verdana"/>
            <w:sz w:val="15"/>
            <w:szCs w:val="15"/>
          </w:rPr>
          <w:t>налоговой</w:t>
        </w:r>
      </w:hyperlink>
      <w:r>
        <w:rPr>
          <w:rFonts w:ascii="Verdana" w:hAnsi="Verdana"/>
          <w:color w:val="000000"/>
          <w:sz w:val="15"/>
          <w:szCs w:val="15"/>
        </w:rPr>
        <w:t> и таможенно-тарифной политики Российской Федерации; основных направлениях бюджетной и налоговой политики Иркутской области, основных направлениях бюджетной и налоговой политики муниципальных образований;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прогнозе социально-экономического развития;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муниципальных программах (проектах муниципальных программ, проектах изменений указанных программ).</w:t>
      </w:r>
    </w:p>
    <w:p w:rsidR="00AF3D73" w:rsidRDefault="00AF3D73" w:rsidP="00AF3D73">
      <w:pPr>
        <w:pStyle w:val="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3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статье 36 абзац 4 изложить в следующей редакции:</w:t>
      </w:r>
    </w:p>
    <w:p w:rsidR="00AF3D73" w:rsidRDefault="00AF3D73" w:rsidP="00AF3D73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«Показатели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обязательств.»</w:t>
      </w:r>
    </w:p>
    <w:p w:rsidR="00AF3D73" w:rsidRDefault="00AF3D73" w:rsidP="00AF3D73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consplusnormal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ч. 2 ст. 39 пункты 2 признать утратившими силу.</w:t>
      </w:r>
    </w:p>
    <w:p w:rsidR="00AF3D73" w:rsidRDefault="00AF3D73" w:rsidP="00AF3D73">
      <w:pPr>
        <w:pStyle w:val="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Опубликовать настоящее решение в вестнике Усть-Удинского муниципального образования «Усть-Удинский Вестник»</w:t>
      </w:r>
    </w:p>
    <w:p w:rsidR="00AF3D73" w:rsidRDefault="00AF3D73" w:rsidP="00AF3D7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Решение вступает в законную силу со дня официального опубликования.</w:t>
      </w:r>
    </w:p>
    <w:p w:rsidR="00AF3D73" w:rsidRDefault="00AF3D73" w:rsidP="00AF3D7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Ответственность за исполнение настоящего решения возложить на заведующего финансово-</w:t>
      </w:r>
      <w:proofErr w:type="gramStart"/>
      <w:r>
        <w:rPr>
          <w:rFonts w:ascii="Verdana" w:hAnsi="Verdana"/>
          <w:color w:val="000000"/>
          <w:sz w:val="15"/>
          <w:szCs w:val="15"/>
        </w:rPr>
        <w:t>экономическим  сектором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администрации Усть-Удинского МО Горячкину И.С.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Председатель Думы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Усть-Удинского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 ___________        А.И. Иванов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                               (подпись)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</w:t>
      </w:r>
    </w:p>
    <w:p w:rsidR="00AF3D73" w:rsidRDefault="00AF3D73" w:rsidP="00AF3D73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Глава  Усть</w:t>
      </w:r>
      <w:proofErr w:type="gram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   ________        Р. Р. Валеев  </w:t>
      </w:r>
    </w:p>
    <w:p w:rsidR="00AF3D73" w:rsidRDefault="00AF3D73" w:rsidP="00AF3D73">
      <w:pPr>
        <w:pStyle w:val="1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                             (подпись)</w:t>
      </w:r>
    </w:p>
    <w:p w:rsidR="00EB395C" w:rsidRPr="00EB395C" w:rsidRDefault="00EB395C" w:rsidP="00AF3D73">
      <w:bookmarkStart w:id="0" w:name="_GoBack"/>
      <w:bookmarkEnd w:id="0"/>
    </w:p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29ED"/>
    <w:multiLevelType w:val="multilevel"/>
    <w:tmpl w:val="58E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F505B"/>
    <w:multiLevelType w:val="multilevel"/>
    <w:tmpl w:val="04A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652"/>
    <w:rsid w:val="000F4A58"/>
    <w:rsid w:val="001817AD"/>
    <w:rsid w:val="001F1465"/>
    <w:rsid w:val="00201D4E"/>
    <w:rsid w:val="00227652"/>
    <w:rsid w:val="002E765F"/>
    <w:rsid w:val="004451C1"/>
    <w:rsid w:val="0048065E"/>
    <w:rsid w:val="00745556"/>
    <w:rsid w:val="00980A43"/>
    <w:rsid w:val="00AF3D73"/>
    <w:rsid w:val="00C04D21"/>
    <w:rsid w:val="00C135E9"/>
    <w:rsid w:val="00D11E1E"/>
    <w:rsid w:val="00EB395C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1"/>
    <w:basedOn w:val="a"/>
    <w:rsid w:val="00AF3D73"/>
    <w:pPr>
      <w:spacing w:before="100" w:beforeAutospacing="1" w:after="100" w:afterAutospacing="1"/>
    </w:pPr>
  </w:style>
  <w:style w:type="paragraph" w:customStyle="1" w:styleId="2">
    <w:name w:val="2"/>
    <w:basedOn w:val="a"/>
    <w:rsid w:val="00AF3D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F3D73"/>
    <w:pPr>
      <w:spacing w:before="100" w:beforeAutospacing="1" w:after="100" w:afterAutospacing="1"/>
    </w:pPr>
  </w:style>
  <w:style w:type="paragraph" w:customStyle="1" w:styleId="3">
    <w:name w:val="3"/>
    <w:basedOn w:val="a"/>
    <w:rsid w:val="00AF3D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650AE6B88659AD43234925FCBD74BD9FDBC326369CB8F4FEE837AA4162s9D" TargetMode="External"/><Relationship Id="rId5" Type="http://schemas.openxmlformats.org/officeDocument/2006/relationships/hyperlink" Target="consultantplus://offline/ref=3F650AE6B88659AD43234925FCBD74BD9FD5C5243B96B8F4FEE837AA4162s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2017-10-02T11:59:00Z</dcterms:created>
  <dcterms:modified xsi:type="dcterms:W3CDTF">2017-10-02T11:59:00Z</dcterms:modified>
</cp:coreProperties>
</file>