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F66" w:rsidRPr="007474CB" w:rsidRDefault="00573F66" w:rsidP="002857EB">
      <w:pPr>
        <w:pStyle w:val="1"/>
      </w:pPr>
      <w:r w:rsidRPr="007474CB">
        <w:t>Российская Федерация</w:t>
      </w:r>
    </w:p>
    <w:p w:rsidR="00573F66" w:rsidRPr="007474CB" w:rsidRDefault="00573F66" w:rsidP="002857EB">
      <w:pPr>
        <w:jc w:val="center"/>
        <w:rPr>
          <w:b/>
          <w:bCs/>
        </w:rPr>
      </w:pPr>
      <w:r w:rsidRPr="007474CB">
        <w:rPr>
          <w:b/>
          <w:bCs/>
        </w:rPr>
        <w:t>Иркутская область</w:t>
      </w:r>
    </w:p>
    <w:p w:rsidR="00573F66" w:rsidRPr="007474CB" w:rsidRDefault="00573F66" w:rsidP="002857EB">
      <w:pPr>
        <w:pStyle w:val="3"/>
      </w:pPr>
      <w:r w:rsidRPr="007474CB">
        <w:t>Усть-Удинский район</w:t>
      </w:r>
    </w:p>
    <w:p w:rsidR="00573F66" w:rsidRPr="007474CB" w:rsidRDefault="00573F66" w:rsidP="002857EB">
      <w:pPr>
        <w:jc w:val="center"/>
        <w:rPr>
          <w:b/>
          <w:bCs/>
        </w:rPr>
      </w:pPr>
      <w:r>
        <w:rPr>
          <w:b/>
          <w:bCs/>
        </w:rPr>
        <w:t>АДМИНИСТРАЦИЯ</w:t>
      </w:r>
    </w:p>
    <w:p w:rsidR="00573F66" w:rsidRPr="007474CB" w:rsidRDefault="00573F66" w:rsidP="002857EB">
      <w:pPr>
        <w:jc w:val="center"/>
        <w:rPr>
          <w:b/>
          <w:bCs/>
        </w:rPr>
      </w:pPr>
      <w:r>
        <w:rPr>
          <w:b/>
          <w:bCs/>
        </w:rPr>
        <w:t>РАСПОРЯЖЕНИЕ</w:t>
      </w:r>
    </w:p>
    <w:p w:rsidR="00573F66" w:rsidRPr="007474CB" w:rsidRDefault="00573F66" w:rsidP="002857EB">
      <w:pPr>
        <w:rPr>
          <w:b/>
          <w:bCs/>
        </w:rPr>
      </w:pPr>
    </w:p>
    <w:p w:rsidR="00573F66" w:rsidRPr="003472DD" w:rsidRDefault="00573F66" w:rsidP="002857EB">
      <w:pPr>
        <w:rPr>
          <w:b/>
          <w:bCs/>
        </w:rPr>
      </w:pPr>
    </w:p>
    <w:p w:rsidR="008D09D5" w:rsidRDefault="00573F66" w:rsidP="002857EB">
      <w:r w:rsidRPr="003472DD">
        <w:t>«</w:t>
      </w:r>
      <w:r w:rsidR="00492442">
        <w:t xml:space="preserve"> </w:t>
      </w:r>
      <w:r w:rsidR="008D09D5">
        <w:t xml:space="preserve"> </w:t>
      </w:r>
      <w:r w:rsidR="00B02FF5">
        <w:t xml:space="preserve"> </w:t>
      </w:r>
      <w:r w:rsidRPr="003472DD">
        <w:t xml:space="preserve">» </w:t>
      </w:r>
      <w:r w:rsidR="00B02FF5">
        <w:t>июня</w:t>
      </w:r>
      <w:r>
        <w:t xml:space="preserve"> </w:t>
      </w:r>
      <w:r w:rsidRPr="003472DD">
        <w:t>20</w:t>
      </w:r>
      <w:r w:rsidR="008D09D5">
        <w:t>20</w:t>
      </w:r>
      <w:r w:rsidRPr="003472DD">
        <w:t xml:space="preserve"> г. № </w:t>
      </w:r>
      <w:bookmarkStart w:id="0" w:name="_GoBack"/>
      <w:bookmarkEnd w:id="0"/>
      <w:r w:rsidR="00B02FF5">
        <w:t>___</w:t>
      </w:r>
      <w:r w:rsidR="00D8210F">
        <w:t xml:space="preserve">      </w:t>
      </w:r>
    </w:p>
    <w:p w:rsidR="00573F66" w:rsidRPr="003472DD" w:rsidRDefault="00573F66" w:rsidP="002857EB">
      <w:r w:rsidRPr="003472DD">
        <w:t>п. Усть-Уда</w:t>
      </w:r>
    </w:p>
    <w:p w:rsidR="00573F66" w:rsidRPr="003472DD" w:rsidRDefault="00573F66" w:rsidP="002857EB">
      <w:r w:rsidRPr="003472DD">
        <w:t xml:space="preserve"> </w:t>
      </w:r>
    </w:p>
    <w:p w:rsidR="00573F66" w:rsidRPr="00CF46FE" w:rsidRDefault="00573F66" w:rsidP="001B3277">
      <w:pPr>
        <w:rPr>
          <w:szCs w:val="21"/>
        </w:rPr>
      </w:pPr>
      <w:r w:rsidRPr="003472DD">
        <w:t>«</w:t>
      </w:r>
      <w:r w:rsidRPr="00CF46FE">
        <w:rPr>
          <w:szCs w:val="21"/>
        </w:rPr>
        <w:t>О проведен</w:t>
      </w:r>
      <w:proofErr w:type="gramStart"/>
      <w:r w:rsidRPr="00CF46FE">
        <w:rPr>
          <w:szCs w:val="21"/>
        </w:rPr>
        <w:t>ии ау</w:t>
      </w:r>
      <w:proofErr w:type="gramEnd"/>
      <w:r w:rsidRPr="00CF46FE">
        <w:rPr>
          <w:szCs w:val="21"/>
        </w:rPr>
        <w:t xml:space="preserve">кциона на право </w:t>
      </w:r>
    </w:p>
    <w:p w:rsidR="00573F66" w:rsidRPr="003472DD" w:rsidRDefault="00573F66" w:rsidP="001B3277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46FE">
        <w:rPr>
          <w:rFonts w:ascii="Times New Roman" w:hAnsi="Times New Roman" w:cs="Times New Roman"/>
          <w:sz w:val="24"/>
          <w:szCs w:val="21"/>
        </w:rPr>
        <w:t>заключения договора аренды земельного участка</w:t>
      </w:r>
      <w:r w:rsidRPr="003472DD">
        <w:rPr>
          <w:rFonts w:ascii="Times New Roman" w:hAnsi="Times New Roman" w:cs="Times New Roman"/>
          <w:sz w:val="24"/>
          <w:szCs w:val="24"/>
        </w:rPr>
        <w:t>»</w:t>
      </w:r>
    </w:p>
    <w:p w:rsidR="00573F66" w:rsidRPr="003472DD" w:rsidRDefault="00573F66" w:rsidP="002857EB"/>
    <w:p w:rsidR="00573F66" w:rsidRPr="003472DD" w:rsidRDefault="00573F66" w:rsidP="002857EB"/>
    <w:p w:rsidR="00573F66" w:rsidRPr="003472DD" w:rsidRDefault="00573F66" w:rsidP="00514D16">
      <w:pPr>
        <w:ind w:firstLine="900"/>
        <w:jc w:val="both"/>
      </w:pPr>
      <w:proofErr w:type="gramStart"/>
      <w:r w:rsidRPr="003472DD">
        <w:t>В соответствии с</w:t>
      </w:r>
      <w:r w:rsidR="008D09D5">
        <w:t xml:space="preserve"> </w:t>
      </w:r>
      <w:r w:rsidRPr="00CF46FE">
        <w:rPr>
          <w:szCs w:val="21"/>
        </w:rPr>
        <w:t xml:space="preserve">Гражданским кодексом Российской Федерации, статьями 11, 39.2, </w:t>
      </w:r>
      <w:r>
        <w:rPr>
          <w:szCs w:val="21"/>
        </w:rPr>
        <w:t xml:space="preserve">ч.1 ст. 39.6, </w:t>
      </w:r>
      <w:r w:rsidRPr="00CF46FE">
        <w:rPr>
          <w:szCs w:val="21"/>
        </w:rPr>
        <w:t>39.11, 39.12 Земельного кодекса Российской Федерации, статьями 7, 36 Федерального Закона «Об общих принципах организации местного самоуправления в Российской, статьей 3.3 Федерального Закона «О введении в действие Земельного кодекса Российской Федерации»</w:t>
      </w:r>
      <w:r w:rsidRPr="003472DD">
        <w:t>, руководствуясь статьями 22, 45  Устава районного муниципального образования «Усть-Удинский район»:</w:t>
      </w:r>
      <w:proofErr w:type="gramEnd"/>
    </w:p>
    <w:p w:rsidR="00573F66" w:rsidRPr="003472DD" w:rsidRDefault="00573F66" w:rsidP="00514D16">
      <w:pPr>
        <w:ind w:firstLine="900"/>
        <w:jc w:val="both"/>
      </w:pPr>
    </w:p>
    <w:p w:rsidR="00573F66" w:rsidRPr="001B3277" w:rsidRDefault="00573F66" w:rsidP="001B3277">
      <w:pPr>
        <w:numPr>
          <w:ilvl w:val="0"/>
          <w:numId w:val="4"/>
        </w:numPr>
        <w:jc w:val="both"/>
        <w:rPr>
          <w:szCs w:val="21"/>
        </w:rPr>
      </w:pPr>
      <w:r w:rsidRPr="00602172">
        <w:t>Провести аукци</w:t>
      </w:r>
      <w:r>
        <w:t>он на право заключения договора аренды земельного участка</w:t>
      </w:r>
      <w:r w:rsidRPr="00602172">
        <w:t>, государс</w:t>
      </w:r>
      <w:r>
        <w:t>твенная собственность на который</w:t>
      </w:r>
      <w:r w:rsidRPr="00602172">
        <w:t xml:space="preserve"> не </w:t>
      </w:r>
      <w:r>
        <w:t>разграничена, расположенного по  адресу</w:t>
      </w:r>
      <w:r w:rsidRPr="00602172">
        <w:t>:</w:t>
      </w:r>
      <w:r>
        <w:t xml:space="preserve"> Иркутская область, </w:t>
      </w:r>
      <w:proofErr w:type="spellStart"/>
      <w:r>
        <w:t>Усть-Удинский</w:t>
      </w:r>
      <w:proofErr w:type="spellEnd"/>
      <w:r>
        <w:t xml:space="preserve"> район, </w:t>
      </w:r>
      <w:r w:rsidR="008D09D5">
        <w:t>р.п. Усть-Уда</w:t>
      </w:r>
      <w:r>
        <w:t>, ул.</w:t>
      </w:r>
      <w:r w:rsidR="00D0220D">
        <w:t xml:space="preserve"> </w:t>
      </w:r>
      <w:r w:rsidR="008D09D5">
        <w:t>Мира</w:t>
      </w:r>
      <w:r>
        <w:t xml:space="preserve">, </w:t>
      </w:r>
      <w:r w:rsidR="008D09D5">
        <w:t>71</w:t>
      </w:r>
      <w:proofErr w:type="gramStart"/>
      <w:r w:rsidR="00492442">
        <w:t xml:space="preserve"> А</w:t>
      </w:r>
      <w:proofErr w:type="gramEnd"/>
      <w:r w:rsidR="00D0220D">
        <w:t>,</w:t>
      </w:r>
      <w:r>
        <w:t xml:space="preserve"> с кадастровым номером 38:19:</w:t>
      </w:r>
      <w:r w:rsidR="00D8210F">
        <w:t>01</w:t>
      </w:r>
      <w:r>
        <w:t>01</w:t>
      </w:r>
      <w:r w:rsidR="008D09D5">
        <w:t>04</w:t>
      </w:r>
      <w:r>
        <w:t>:</w:t>
      </w:r>
      <w:r w:rsidR="008D09D5">
        <w:t>2643</w:t>
      </w:r>
      <w:r>
        <w:t xml:space="preserve">, площадью </w:t>
      </w:r>
      <w:r w:rsidR="008D09D5">
        <w:t>2748</w:t>
      </w:r>
      <w:r>
        <w:t xml:space="preserve"> кв.м</w:t>
      </w:r>
      <w:r w:rsidR="001E25F5">
        <w:t>.</w:t>
      </w:r>
      <w:r>
        <w:t>, категория земель -</w:t>
      </w:r>
      <w:r w:rsidR="009C0CEF">
        <w:t xml:space="preserve"> </w:t>
      </w:r>
      <w:r>
        <w:t>земли населенных пунктов, вид разрешенного использования -</w:t>
      </w:r>
      <w:r w:rsidR="00D0220D">
        <w:t xml:space="preserve"> </w:t>
      </w:r>
      <w:r>
        <w:t>магазин</w:t>
      </w:r>
      <w:r w:rsidR="001E5E3E">
        <w:t>ы</w:t>
      </w:r>
      <w:r>
        <w:t xml:space="preserve">, срок аренды </w:t>
      </w:r>
      <w:r w:rsidR="00D0220D">
        <w:t xml:space="preserve">земельного участка </w:t>
      </w:r>
      <w:r>
        <w:t>18 месяцев</w:t>
      </w:r>
      <w:r w:rsidR="00D0220D">
        <w:t>.</w:t>
      </w:r>
    </w:p>
    <w:p w:rsidR="00573F66" w:rsidRPr="00412A92" w:rsidRDefault="00573F66" w:rsidP="006F1EC7">
      <w:pPr>
        <w:numPr>
          <w:ilvl w:val="0"/>
          <w:numId w:val="4"/>
        </w:numPr>
        <w:jc w:val="both"/>
      </w:pPr>
      <w:r w:rsidRPr="00412A92">
        <w:t xml:space="preserve">Аукцион проводится </w:t>
      </w:r>
      <w:proofErr w:type="gramStart"/>
      <w:r w:rsidRPr="00412A92">
        <w:t>открытым</w:t>
      </w:r>
      <w:proofErr w:type="gramEnd"/>
      <w:r w:rsidRPr="00412A92">
        <w:t xml:space="preserve"> по составу участников, и открытым по форме подачи предложений о цене.</w:t>
      </w:r>
    </w:p>
    <w:p w:rsidR="00573F66" w:rsidRPr="00412A92" w:rsidRDefault="00573F66" w:rsidP="006F1EC7">
      <w:pPr>
        <w:numPr>
          <w:ilvl w:val="0"/>
          <w:numId w:val="4"/>
        </w:numPr>
        <w:jc w:val="both"/>
      </w:pPr>
      <w:r w:rsidRPr="00412A92">
        <w:t xml:space="preserve">Организатором аукциона назначить Комитет по управлению муниципальным имуществом </w:t>
      </w:r>
      <w:proofErr w:type="spellStart"/>
      <w:r w:rsidRPr="00412A92">
        <w:t>Усть-Удинского</w:t>
      </w:r>
      <w:proofErr w:type="spellEnd"/>
      <w:r w:rsidRPr="00412A92">
        <w:t xml:space="preserve"> района.</w:t>
      </w:r>
    </w:p>
    <w:p w:rsidR="00573F66" w:rsidRPr="002A4DCA" w:rsidRDefault="001A626A" w:rsidP="00405F22">
      <w:pPr>
        <w:numPr>
          <w:ilvl w:val="0"/>
          <w:numId w:val="4"/>
        </w:numPr>
        <w:jc w:val="both"/>
      </w:pPr>
      <w:r w:rsidRPr="00BC4B78">
        <w:t xml:space="preserve">Определить начальную цену предмета аукциона на право заключения договора аренды земельного </w:t>
      </w:r>
      <w:r w:rsidRPr="00863D27">
        <w:t xml:space="preserve">участка в размере </w:t>
      </w:r>
      <w:r w:rsidR="00AC7E55">
        <w:t>99000</w:t>
      </w:r>
      <w:r>
        <w:t xml:space="preserve"> (</w:t>
      </w:r>
      <w:r w:rsidR="00AC7E55">
        <w:t>девяносто девять тысяч</w:t>
      </w:r>
      <w:r w:rsidRPr="00C214C6">
        <w:t>) рубл</w:t>
      </w:r>
      <w:r w:rsidR="00AC7E55">
        <w:t>ей</w:t>
      </w:r>
      <w:r w:rsidRPr="00C214C6">
        <w:t xml:space="preserve"> 00 копеек</w:t>
      </w:r>
      <w:r w:rsidR="00AC7E55">
        <w:t>, без учета НДС</w:t>
      </w:r>
      <w:r w:rsidRPr="002D5AF4">
        <w:t xml:space="preserve"> </w:t>
      </w:r>
      <w:r w:rsidR="003E1E0A">
        <w:t xml:space="preserve">– </w:t>
      </w:r>
      <w:r w:rsidRPr="002F338B">
        <w:t>ежегодный размер арендной платы</w:t>
      </w:r>
      <w:r>
        <w:t xml:space="preserve">, </w:t>
      </w:r>
      <w:r w:rsidRPr="00C214C6">
        <w:t xml:space="preserve">в соответствии с отчетом «Об </w:t>
      </w:r>
      <w:r w:rsidR="003E1E0A">
        <w:t xml:space="preserve">оценке рыночной </w:t>
      </w:r>
      <w:r w:rsidRPr="00C214C6">
        <w:t>сто</w:t>
      </w:r>
      <w:r>
        <w:t xml:space="preserve">имости </w:t>
      </w:r>
      <w:r w:rsidR="003E1E0A">
        <w:t xml:space="preserve">годовой арендной платы </w:t>
      </w:r>
      <w:r>
        <w:t>земельного участка» № 0</w:t>
      </w:r>
      <w:r w:rsidR="00702CFA">
        <w:t>3</w:t>
      </w:r>
      <w:r>
        <w:t>/</w:t>
      </w:r>
      <w:r w:rsidR="00702CFA">
        <w:t>20</w:t>
      </w:r>
      <w:r>
        <w:t xml:space="preserve"> от </w:t>
      </w:r>
      <w:r w:rsidR="00702CFA">
        <w:t>31</w:t>
      </w:r>
      <w:r>
        <w:t>.0</w:t>
      </w:r>
      <w:r w:rsidR="00702CFA">
        <w:t>1</w:t>
      </w:r>
      <w:r>
        <w:t>.20</w:t>
      </w:r>
      <w:r w:rsidR="00702CFA">
        <w:t>20</w:t>
      </w:r>
      <w:r>
        <w:t xml:space="preserve"> года</w:t>
      </w:r>
      <w:r w:rsidR="00573F66" w:rsidRPr="002A4DCA">
        <w:t>.</w:t>
      </w:r>
    </w:p>
    <w:p w:rsidR="00573F66" w:rsidRPr="002A4DCA" w:rsidRDefault="00573F66" w:rsidP="00405F22">
      <w:pPr>
        <w:numPr>
          <w:ilvl w:val="0"/>
          <w:numId w:val="4"/>
        </w:numPr>
        <w:jc w:val="both"/>
      </w:pPr>
      <w:r w:rsidRPr="002A4DCA">
        <w:t>Утвердить Извещение о проведен</w:t>
      </w:r>
      <w:proofErr w:type="gramStart"/>
      <w:r w:rsidRPr="002A4DCA">
        <w:t>ии ау</w:t>
      </w:r>
      <w:proofErr w:type="gramEnd"/>
      <w:r w:rsidRPr="002A4DCA">
        <w:t>кциона (приложение к настоящему распоряжению).</w:t>
      </w:r>
    </w:p>
    <w:p w:rsidR="00573F66" w:rsidRPr="002A4DCA" w:rsidRDefault="00573F66" w:rsidP="00405F22">
      <w:pPr>
        <w:numPr>
          <w:ilvl w:val="0"/>
          <w:numId w:val="4"/>
        </w:numPr>
        <w:jc w:val="both"/>
      </w:pPr>
      <w:r w:rsidRPr="002A4DCA">
        <w:t xml:space="preserve">По результатам Аукциона Комитету по управлению муниципальным имуществом </w:t>
      </w:r>
      <w:proofErr w:type="spellStart"/>
      <w:r w:rsidRPr="002A4DCA">
        <w:t>Усть-Уди</w:t>
      </w:r>
      <w:r>
        <w:t>нского</w:t>
      </w:r>
      <w:proofErr w:type="spellEnd"/>
      <w:r>
        <w:t xml:space="preserve"> района</w:t>
      </w:r>
      <w:r w:rsidR="006637F1">
        <w:t xml:space="preserve"> (</w:t>
      </w:r>
      <w:proofErr w:type="spellStart"/>
      <w:r w:rsidR="006637F1">
        <w:t>Рютиной</w:t>
      </w:r>
      <w:proofErr w:type="spellEnd"/>
      <w:r w:rsidR="006637F1">
        <w:t xml:space="preserve"> Т.П.)</w:t>
      </w:r>
      <w:r>
        <w:t xml:space="preserve"> заключить договор аренды земельного участка</w:t>
      </w:r>
      <w:r w:rsidRPr="002A4DCA">
        <w:t xml:space="preserve"> с</w:t>
      </w:r>
      <w:r>
        <w:t xml:space="preserve"> победителем</w:t>
      </w:r>
      <w:r w:rsidRPr="002A4DCA">
        <w:t xml:space="preserve"> аукциона.</w:t>
      </w:r>
    </w:p>
    <w:p w:rsidR="00573F66" w:rsidRPr="002A4DCA" w:rsidRDefault="00573F66" w:rsidP="00405F22">
      <w:pPr>
        <w:numPr>
          <w:ilvl w:val="0"/>
          <w:numId w:val="4"/>
        </w:numPr>
        <w:jc w:val="both"/>
      </w:pPr>
      <w:proofErr w:type="gramStart"/>
      <w:r w:rsidRPr="002A4DCA">
        <w:t xml:space="preserve">Извещение о проведении Аукциона разместить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 (www.torgi.gov.ru), а также в порядке, установленном для официального опубликования (обнародования) муниципальных правовых актов </w:t>
      </w:r>
      <w:r w:rsidR="00412A92" w:rsidRPr="002A4DCA">
        <w:t>Уставом</w:t>
      </w:r>
      <w:r w:rsidR="00412A92">
        <w:t xml:space="preserve"> </w:t>
      </w:r>
      <w:proofErr w:type="spellStart"/>
      <w:r w:rsidR="00412A92">
        <w:t>Усть-Удинского</w:t>
      </w:r>
      <w:proofErr w:type="spellEnd"/>
      <w:r w:rsidR="00412A92">
        <w:t xml:space="preserve"> </w:t>
      </w:r>
      <w:r w:rsidR="00412A92" w:rsidRPr="00DE7FB9">
        <w:t>муниципальн</w:t>
      </w:r>
      <w:r w:rsidR="00412A92">
        <w:t>ого</w:t>
      </w:r>
      <w:r w:rsidR="00412A92" w:rsidRPr="00DE7FB9">
        <w:t xml:space="preserve"> образовани</w:t>
      </w:r>
      <w:r w:rsidR="00412A92">
        <w:t>я</w:t>
      </w:r>
      <w:r w:rsidR="00412A92" w:rsidRPr="00DE7FB9">
        <w:t xml:space="preserve"> </w:t>
      </w:r>
      <w:proofErr w:type="spellStart"/>
      <w:r w:rsidR="00412A92" w:rsidRPr="00DE7FB9">
        <w:t>Усть-Удинского</w:t>
      </w:r>
      <w:proofErr w:type="spellEnd"/>
      <w:r w:rsidR="00412A92" w:rsidRPr="00DE7FB9">
        <w:t xml:space="preserve"> района</w:t>
      </w:r>
      <w:r w:rsidRPr="002A4DCA">
        <w:t>, по месту нахождения земельн</w:t>
      </w:r>
      <w:r w:rsidR="009C0CEF">
        <w:t>ого</w:t>
      </w:r>
      <w:r w:rsidRPr="002A4DCA">
        <w:t xml:space="preserve"> участк</w:t>
      </w:r>
      <w:r w:rsidR="009C0CEF">
        <w:t>а</w:t>
      </w:r>
      <w:r w:rsidRPr="002A4DCA">
        <w:t>.</w:t>
      </w:r>
      <w:proofErr w:type="gramEnd"/>
    </w:p>
    <w:p w:rsidR="00573F66" w:rsidRDefault="00412A92" w:rsidP="00625677">
      <w:pPr>
        <w:pStyle w:val="a5"/>
        <w:numPr>
          <w:ilvl w:val="0"/>
          <w:numId w:val="4"/>
        </w:numPr>
        <w:jc w:val="both"/>
      </w:pPr>
      <w:r w:rsidRPr="00EE7FA3">
        <w:t xml:space="preserve">Контроль исполнения настоящего распоряжения возложить на первого заместителя мэра </w:t>
      </w:r>
      <w:proofErr w:type="spellStart"/>
      <w:r w:rsidRPr="00EE7FA3">
        <w:t>Менга</w:t>
      </w:r>
      <w:proofErr w:type="spellEnd"/>
      <w:r w:rsidRPr="00EE7FA3">
        <w:t xml:space="preserve"> А.А</w:t>
      </w:r>
      <w:r w:rsidR="00625677">
        <w:t>.</w:t>
      </w:r>
    </w:p>
    <w:p w:rsidR="00573F66" w:rsidRDefault="00573F66" w:rsidP="00545550">
      <w:pPr>
        <w:ind w:left="360"/>
      </w:pPr>
    </w:p>
    <w:p w:rsidR="00573F66" w:rsidRDefault="00573F66" w:rsidP="00545550">
      <w:pPr>
        <w:ind w:left="360"/>
      </w:pPr>
    </w:p>
    <w:p w:rsidR="00412A92" w:rsidRDefault="00412A92" w:rsidP="00545550">
      <w:pPr>
        <w:ind w:left="360"/>
      </w:pPr>
    </w:p>
    <w:p w:rsidR="00573F66" w:rsidRPr="002A4DCA" w:rsidRDefault="00D8210F" w:rsidP="005262CB">
      <w:pPr>
        <w:ind w:left="567" w:hanging="141"/>
      </w:pPr>
      <w:r>
        <w:t>Г</w:t>
      </w:r>
      <w:r w:rsidR="00573F66" w:rsidRPr="002A4DCA">
        <w:t>лав</w:t>
      </w:r>
      <w:r>
        <w:t>а</w:t>
      </w:r>
      <w:r w:rsidR="00492442">
        <w:t xml:space="preserve"> </w:t>
      </w:r>
      <w:r w:rsidR="00573F66" w:rsidRPr="002A4DCA">
        <w:t xml:space="preserve"> администрации</w:t>
      </w:r>
    </w:p>
    <w:p w:rsidR="00573F66" w:rsidRPr="002A4DCA" w:rsidRDefault="00573F66" w:rsidP="005262CB">
      <w:pPr>
        <w:ind w:left="567" w:hanging="141"/>
      </w:pPr>
      <w:proofErr w:type="spellStart"/>
      <w:r w:rsidRPr="002A4DCA">
        <w:t>Усть-Удинского</w:t>
      </w:r>
      <w:proofErr w:type="spellEnd"/>
      <w:r w:rsidRPr="002A4DCA">
        <w:t xml:space="preserve"> района                                                                                             </w:t>
      </w:r>
      <w:r w:rsidR="00D8210F">
        <w:t>С.Н. Чемезов</w:t>
      </w:r>
    </w:p>
    <w:sectPr w:rsidR="00573F66" w:rsidRPr="002A4DCA" w:rsidSect="003472DD">
      <w:pgSz w:w="11906" w:h="16838"/>
      <w:pgMar w:top="993" w:right="566" w:bottom="709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34474"/>
    <w:multiLevelType w:val="hybridMultilevel"/>
    <w:tmpl w:val="0142B196"/>
    <w:lvl w:ilvl="0" w:tplc="4DD8B0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8E1863"/>
    <w:multiLevelType w:val="hybridMultilevel"/>
    <w:tmpl w:val="BFF6C5F8"/>
    <w:lvl w:ilvl="0" w:tplc="6DCA710E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2">
    <w:nsid w:val="3EF15C5C"/>
    <w:multiLevelType w:val="hybridMultilevel"/>
    <w:tmpl w:val="F7541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8B185A"/>
    <w:multiLevelType w:val="multilevel"/>
    <w:tmpl w:val="A1EC87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730C5293"/>
    <w:multiLevelType w:val="hybridMultilevel"/>
    <w:tmpl w:val="4E8CA9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36D7893"/>
    <w:multiLevelType w:val="hybridMultilevel"/>
    <w:tmpl w:val="E61C5044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270C"/>
    <w:rsid w:val="000328C4"/>
    <w:rsid w:val="00032DDE"/>
    <w:rsid w:val="000446CA"/>
    <w:rsid w:val="000C6EF0"/>
    <w:rsid w:val="0013109C"/>
    <w:rsid w:val="00142696"/>
    <w:rsid w:val="00192A88"/>
    <w:rsid w:val="001A5B1D"/>
    <w:rsid w:val="001A626A"/>
    <w:rsid w:val="001B3277"/>
    <w:rsid w:val="001D4586"/>
    <w:rsid w:val="001E25F5"/>
    <w:rsid w:val="001E5E3E"/>
    <w:rsid w:val="00214781"/>
    <w:rsid w:val="00256B8E"/>
    <w:rsid w:val="002857EB"/>
    <w:rsid w:val="00294003"/>
    <w:rsid w:val="002A0C8A"/>
    <w:rsid w:val="002A4DCA"/>
    <w:rsid w:val="002B65F3"/>
    <w:rsid w:val="002F5A89"/>
    <w:rsid w:val="003016CC"/>
    <w:rsid w:val="003248CD"/>
    <w:rsid w:val="003407D6"/>
    <w:rsid w:val="003472DD"/>
    <w:rsid w:val="00361CD4"/>
    <w:rsid w:val="003919C7"/>
    <w:rsid w:val="003A0BC7"/>
    <w:rsid w:val="003E1E0A"/>
    <w:rsid w:val="003E7EDC"/>
    <w:rsid w:val="003F0A33"/>
    <w:rsid w:val="00405F22"/>
    <w:rsid w:val="00412A92"/>
    <w:rsid w:val="00430B93"/>
    <w:rsid w:val="0045048F"/>
    <w:rsid w:val="00457B77"/>
    <w:rsid w:val="004770A9"/>
    <w:rsid w:val="00484750"/>
    <w:rsid w:val="0049098D"/>
    <w:rsid w:val="00492442"/>
    <w:rsid w:val="0049710A"/>
    <w:rsid w:val="004B7CB7"/>
    <w:rsid w:val="00514D16"/>
    <w:rsid w:val="00517A33"/>
    <w:rsid w:val="005262CB"/>
    <w:rsid w:val="00545550"/>
    <w:rsid w:val="00547980"/>
    <w:rsid w:val="00547E43"/>
    <w:rsid w:val="00573F66"/>
    <w:rsid w:val="005A0359"/>
    <w:rsid w:val="005E1CFE"/>
    <w:rsid w:val="00600A90"/>
    <w:rsid w:val="00602172"/>
    <w:rsid w:val="00625677"/>
    <w:rsid w:val="00635DD1"/>
    <w:rsid w:val="00656845"/>
    <w:rsid w:val="006637F1"/>
    <w:rsid w:val="00663E3F"/>
    <w:rsid w:val="006A6EAC"/>
    <w:rsid w:val="006E2005"/>
    <w:rsid w:val="006F1EC7"/>
    <w:rsid w:val="00702CFA"/>
    <w:rsid w:val="00712B09"/>
    <w:rsid w:val="007309CA"/>
    <w:rsid w:val="007474CB"/>
    <w:rsid w:val="007674F2"/>
    <w:rsid w:val="007D216E"/>
    <w:rsid w:val="007D5F17"/>
    <w:rsid w:val="008011C0"/>
    <w:rsid w:val="00812894"/>
    <w:rsid w:val="00872E46"/>
    <w:rsid w:val="008A51F6"/>
    <w:rsid w:val="008D09D5"/>
    <w:rsid w:val="00945DD0"/>
    <w:rsid w:val="00985E26"/>
    <w:rsid w:val="00993F34"/>
    <w:rsid w:val="009A0DEE"/>
    <w:rsid w:val="009C0CEF"/>
    <w:rsid w:val="00A635F4"/>
    <w:rsid w:val="00A65C64"/>
    <w:rsid w:val="00A85428"/>
    <w:rsid w:val="00A90AD5"/>
    <w:rsid w:val="00A970B1"/>
    <w:rsid w:val="00AC3281"/>
    <w:rsid w:val="00AC7E55"/>
    <w:rsid w:val="00AE270C"/>
    <w:rsid w:val="00B02FF5"/>
    <w:rsid w:val="00BA2DF6"/>
    <w:rsid w:val="00BF6E63"/>
    <w:rsid w:val="00C52FBC"/>
    <w:rsid w:val="00C61E9D"/>
    <w:rsid w:val="00C62134"/>
    <w:rsid w:val="00C67337"/>
    <w:rsid w:val="00C7118D"/>
    <w:rsid w:val="00C776B8"/>
    <w:rsid w:val="00C82950"/>
    <w:rsid w:val="00C96C18"/>
    <w:rsid w:val="00CE1CE5"/>
    <w:rsid w:val="00CE5CC8"/>
    <w:rsid w:val="00CF46FE"/>
    <w:rsid w:val="00D0220D"/>
    <w:rsid w:val="00D153A2"/>
    <w:rsid w:val="00D37BE6"/>
    <w:rsid w:val="00D8210F"/>
    <w:rsid w:val="00D9586D"/>
    <w:rsid w:val="00DC22F8"/>
    <w:rsid w:val="00DD29FB"/>
    <w:rsid w:val="00DD691B"/>
    <w:rsid w:val="00E1478B"/>
    <w:rsid w:val="00E41018"/>
    <w:rsid w:val="00E5558F"/>
    <w:rsid w:val="00E6243A"/>
    <w:rsid w:val="00EA3EB4"/>
    <w:rsid w:val="00ED0F26"/>
    <w:rsid w:val="00EF4F7C"/>
    <w:rsid w:val="00F04619"/>
    <w:rsid w:val="00F608D1"/>
    <w:rsid w:val="00F67371"/>
    <w:rsid w:val="00F75ECB"/>
    <w:rsid w:val="00FA2690"/>
    <w:rsid w:val="00FB6CA4"/>
    <w:rsid w:val="00FC2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7E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857EB"/>
    <w:pPr>
      <w:keepNext/>
      <w:jc w:val="center"/>
      <w:outlineLvl w:val="0"/>
    </w:pPr>
    <w:rPr>
      <w:rFonts w:eastAsia="Calibri"/>
      <w:b/>
      <w:bCs/>
      <w:lang/>
    </w:rPr>
  </w:style>
  <w:style w:type="paragraph" w:styleId="3">
    <w:name w:val="heading 3"/>
    <w:basedOn w:val="a"/>
    <w:next w:val="a"/>
    <w:link w:val="30"/>
    <w:uiPriority w:val="99"/>
    <w:qFormat/>
    <w:rsid w:val="002857EB"/>
    <w:pPr>
      <w:keepNext/>
      <w:jc w:val="center"/>
      <w:outlineLvl w:val="2"/>
    </w:pPr>
    <w:rPr>
      <w:rFonts w:eastAsia="Calibri"/>
      <w:b/>
      <w:bCs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857EB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2857EB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AE270C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3">
    <w:name w:val="Hyperlink"/>
    <w:uiPriority w:val="99"/>
    <w:rsid w:val="002857EB"/>
    <w:rPr>
      <w:rFonts w:cs="Times New Roman"/>
      <w:color w:val="0000FF"/>
      <w:u w:val="single"/>
    </w:rPr>
  </w:style>
  <w:style w:type="character" w:customStyle="1" w:styleId="a4">
    <w:name w:val="Основной текст_"/>
    <w:link w:val="31"/>
    <w:uiPriority w:val="99"/>
    <w:locked/>
    <w:rsid w:val="00FB6CA4"/>
    <w:rPr>
      <w:rFonts w:ascii="Times New Roman" w:hAnsi="Times New Roman" w:cs="Times New Roman"/>
      <w:spacing w:val="8"/>
      <w:sz w:val="23"/>
      <w:szCs w:val="23"/>
      <w:shd w:val="clear" w:color="auto" w:fill="FFFFFF"/>
    </w:rPr>
  </w:style>
  <w:style w:type="paragraph" w:customStyle="1" w:styleId="31">
    <w:name w:val="Основной текст3"/>
    <w:basedOn w:val="a"/>
    <w:link w:val="a4"/>
    <w:uiPriority w:val="99"/>
    <w:rsid w:val="00FB6CA4"/>
    <w:pPr>
      <w:widowControl w:val="0"/>
      <w:shd w:val="clear" w:color="auto" w:fill="FFFFFF"/>
      <w:spacing w:before="480" w:after="240" w:line="307" w:lineRule="exact"/>
      <w:jc w:val="right"/>
    </w:pPr>
    <w:rPr>
      <w:rFonts w:eastAsia="Calibri"/>
      <w:spacing w:val="8"/>
      <w:sz w:val="23"/>
      <w:szCs w:val="23"/>
      <w:lang/>
    </w:rPr>
  </w:style>
  <w:style w:type="paragraph" w:styleId="a5">
    <w:name w:val="List Paragraph"/>
    <w:basedOn w:val="a"/>
    <w:uiPriority w:val="99"/>
    <w:qFormat/>
    <w:rsid w:val="007D5F17"/>
    <w:pPr>
      <w:ind w:left="720"/>
      <w:contextualSpacing/>
    </w:pPr>
  </w:style>
  <w:style w:type="paragraph" w:styleId="a6">
    <w:name w:val="Body Text Indent"/>
    <w:basedOn w:val="a"/>
    <w:link w:val="a7"/>
    <w:uiPriority w:val="99"/>
    <w:rsid w:val="00545550"/>
    <w:pPr>
      <w:suppressAutoHyphens/>
      <w:ind w:left="426" w:hanging="426"/>
      <w:jc w:val="both"/>
    </w:pPr>
    <w:rPr>
      <w:rFonts w:eastAsia="Calibri"/>
      <w:sz w:val="20"/>
      <w:szCs w:val="20"/>
      <w:lang w:eastAsia="ar-SA"/>
    </w:rPr>
  </w:style>
  <w:style w:type="character" w:customStyle="1" w:styleId="a7">
    <w:name w:val="Основной текст с отступом Знак"/>
    <w:link w:val="a6"/>
    <w:uiPriority w:val="99"/>
    <w:locked/>
    <w:rsid w:val="00545550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onsNormal">
    <w:name w:val="ConsNormal"/>
    <w:uiPriority w:val="99"/>
    <w:rsid w:val="00BF6E63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2"/>
      <w:szCs w:val="22"/>
    </w:rPr>
  </w:style>
  <w:style w:type="paragraph" w:customStyle="1" w:styleId="ConsNonformat">
    <w:name w:val="ConsNonformat"/>
    <w:uiPriority w:val="99"/>
    <w:rsid w:val="00C61E9D"/>
    <w:pPr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</w:rPr>
  </w:style>
  <w:style w:type="table" w:styleId="a8">
    <w:name w:val="Table Grid"/>
    <w:basedOn w:val="a1"/>
    <w:uiPriority w:val="99"/>
    <w:rsid w:val="001B327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</dc:creator>
  <cp:keywords/>
  <dc:description/>
  <cp:lastModifiedBy>Пользователь</cp:lastModifiedBy>
  <cp:revision>64</cp:revision>
  <cp:lastPrinted>2019-06-04T03:34:00Z</cp:lastPrinted>
  <dcterms:created xsi:type="dcterms:W3CDTF">2016-09-06T02:59:00Z</dcterms:created>
  <dcterms:modified xsi:type="dcterms:W3CDTF">2020-06-08T09:27:00Z</dcterms:modified>
</cp:coreProperties>
</file>